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B3A5" w14:textId="77777777" w:rsidR="00F15A6C" w:rsidRDefault="00F15A6C" w:rsidP="00F15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JOB DESCRIPTION - OCO SECRETARIAT</w:t>
      </w:r>
    </w:p>
    <w:p w14:paraId="6827936F" w14:textId="77777777" w:rsidR="00F15A6C" w:rsidRDefault="00F15A6C" w:rsidP="00F15A6C">
      <w:pPr>
        <w:spacing w:after="0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3260"/>
      </w:tblGrid>
      <w:tr w:rsidR="00F15A6C" w:rsidRPr="000819AA" w14:paraId="247B8368" w14:textId="77777777" w:rsidTr="00DE3CAE">
        <w:tc>
          <w:tcPr>
            <w:tcW w:w="2235" w:type="dxa"/>
            <w:shd w:val="clear" w:color="auto" w:fill="D9E2F3" w:themeFill="accent1" w:themeFillTint="33"/>
          </w:tcPr>
          <w:p w14:paraId="51500900" w14:textId="77777777" w:rsidR="00F15A6C" w:rsidRPr="00A6718D" w:rsidRDefault="00F15A6C" w:rsidP="00DE3CAE">
            <w:pPr>
              <w:ind w:left="-426" w:firstLine="426"/>
              <w:rPr>
                <w:b/>
                <w:caps/>
              </w:rPr>
            </w:pPr>
            <w:r w:rsidRPr="00A6718D">
              <w:rPr>
                <w:b/>
                <w:caps/>
              </w:rPr>
              <w:t>Job Title:</w:t>
            </w:r>
          </w:p>
        </w:tc>
        <w:tc>
          <w:tcPr>
            <w:tcW w:w="2551" w:type="dxa"/>
          </w:tcPr>
          <w:p w14:paraId="067632A0" w14:textId="77777777" w:rsidR="00F15A6C" w:rsidRDefault="00F15A6C" w:rsidP="00DE3CAE">
            <w:r>
              <w:t>Training Coordinator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F80CDA2" w14:textId="77777777" w:rsidR="00F15A6C" w:rsidRPr="00A6718D" w:rsidRDefault="00F15A6C" w:rsidP="00DE3CAE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Area:</w:t>
            </w:r>
          </w:p>
        </w:tc>
        <w:tc>
          <w:tcPr>
            <w:tcW w:w="3260" w:type="dxa"/>
          </w:tcPr>
          <w:p w14:paraId="0B5DB1D2" w14:textId="77777777" w:rsidR="00F15A6C" w:rsidRDefault="00F15A6C" w:rsidP="00DE3CAE">
            <w:r>
              <w:t>Operations</w:t>
            </w:r>
          </w:p>
        </w:tc>
      </w:tr>
      <w:tr w:rsidR="00F15A6C" w:rsidRPr="000819AA" w14:paraId="524BCF2C" w14:textId="77777777" w:rsidTr="00DE3CAE">
        <w:tc>
          <w:tcPr>
            <w:tcW w:w="2235" w:type="dxa"/>
            <w:shd w:val="clear" w:color="auto" w:fill="D9E2F3" w:themeFill="accent1" w:themeFillTint="33"/>
          </w:tcPr>
          <w:p w14:paraId="316CF683" w14:textId="77777777" w:rsidR="00F15A6C" w:rsidRPr="00A6718D" w:rsidRDefault="00F15A6C" w:rsidP="00DE3CAE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Reports to:</w:t>
            </w:r>
          </w:p>
        </w:tc>
        <w:tc>
          <w:tcPr>
            <w:tcW w:w="2551" w:type="dxa"/>
          </w:tcPr>
          <w:p w14:paraId="3C39CF3D" w14:textId="77777777" w:rsidR="00F15A6C" w:rsidRDefault="00F15A6C" w:rsidP="00DE3CAE">
            <w:r>
              <w:t>Operations Manager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0D03439" w14:textId="77777777" w:rsidR="00F15A6C" w:rsidRPr="00A6718D" w:rsidRDefault="00F15A6C" w:rsidP="00DE3CAE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Last Reviewed:</w:t>
            </w:r>
          </w:p>
        </w:tc>
        <w:tc>
          <w:tcPr>
            <w:tcW w:w="3260" w:type="dxa"/>
          </w:tcPr>
          <w:p w14:paraId="1E70391D" w14:textId="77777777" w:rsidR="00F15A6C" w:rsidRDefault="00F15A6C" w:rsidP="00DE3CAE">
            <w:r>
              <w:t>February 2022</w:t>
            </w:r>
          </w:p>
        </w:tc>
      </w:tr>
      <w:tr w:rsidR="00F15A6C" w:rsidRPr="000819AA" w14:paraId="15C53E1A" w14:textId="77777777" w:rsidTr="00DE3CAE">
        <w:tc>
          <w:tcPr>
            <w:tcW w:w="2235" w:type="dxa"/>
            <w:shd w:val="clear" w:color="auto" w:fill="D9E2F3" w:themeFill="accent1" w:themeFillTint="33"/>
          </w:tcPr>
          <w:p w14:paraId="4157A952" w14:textId="77777777" w:rsidR="00F15A6C" w:rsidRPr="00A6718D" w:rsidRDefault="00F15A6C" w:rsidP="00DE3CAE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Employment term:</w:t>
            </w:r>
          </w:p>
        </w:tc>
        <w:tc>
          <w:tcPr>
            <w:tcW w:w="2551" w:type="dxa"/>
          </w:tcPr>
          <w:p w14:paraId="5B077C90" w14:textId="77777777" w:rsidR="00F15A6C" w:rsidRPr="000819AA" w:rsidRDefault="00F15A6C" w:rsidP="00DE3CAE">
            <w:r>
              <w:t xml:space="preserve">3 years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9428EFB" w14:textId="77777777" w:rsidR="00F15A6C" w:rsidRPr="00A6718D" w:rsidRDefault="00F15A6C" w:rsidP="00DE3CAE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Salary Band:</w:t>
            </w:r>
          </w:p>
        </w:tc>
        <w:tc>
          <w:tcPr>
            <w:tcW w:w="3260" w:type="dxa"/>
          </w:tcPr>
          <w:p w14:paraId="197417E4" w14:textId="77777777" w:rsidR="00F15A6C" w:rsidRPr="000819AA" w:rsidRDefault="00F15A6C" w:rsidP="00DE3CAE">
            <w:r>
              <w:t>Commencing at $46,671.00 (neg)</w:t>
            </w:r>
          </w:p>
        </w:tc>
      </w:tr>
    </w:tbl>
    <w:p w14:paraId="4AEC2EBB" w14:textId="77777777" w:rsidR="00F15A6C" w:rsidRDefault="00F15A6C" w:rsidP="00F15A6C">
      <w:pPr>
        <w:spacing w:after="0"/>
      </w:pPr>
    </w:p>
    <w:p w14:paraId="61C99A1E" w14:textId="77777777" w:rsidR="00F15A6C" w:rsidRPr="00A6718D" w:rsidRDefault="00F15A6C" w:rsidP="00F15A6C">
      <w:pPr>
        <w:spacing w:after="0"/>
        <w:rPr>
          <w:b/>
          <w:caps/>
        </w:rPr>
      </w:pPr>
      <w:r w:rsidRPr="00A6718D">
        <w:rPr>
          <w:b/>
          <w:caps/>
        </w:rPr>
        <w:t>Purpose:</w:t>
      </w:r>
    </w:p>
    <w:p w14:paraId="0E2A571B" w14:textId="77777777" w:rsidR="00F15A6C" w:rsidRDefault="00F15A6C" w:rsidP="00F15A6C">
      <w:pPr>
        <w:spacing w:after="0"/>
      </w:pPr>
    </w:p>
    <w:p w14:paraId="095C50FF" w14:textId="77777777" w:rsidR="00F15A6C" w:rsidRDefault="00F15A6C" w:rsidP="00F15A6C">
      <w:pPr>
        <w:spacing w:after="0"/>
      </w:pPr>
      <w:r>
        <w:t xml:space="preserve">The primary role of the Training Coordinator is to coordinate the activities for the OCO Professional Standards Framework (OPSF) and provide administration and logistics support </w:t>
      </w:r>
      <w:r w:rsidR="0069532C">
        <w:t xml:space="preserve">for Projects </w:t>
      </w:r>
      <w:r>
        <w:t>to the Operation Team.</w:t>
      </w:r>
    </w:p>
    <w:p w14:paraId="359C043B" w14:textId="77777777" w:rsidR="00F15A6C" w:rsidRDefault="00F15A6C" w:rsidP="00F15A6C">
      <w:pPr>
        <w:spacing w:after="0"/>
      </w:pPr>
    </w:p>
    <w:p w14:paraId="3D5B0AC0" w14:textId="6A6740DA" w:rsidR="00F15A6C" w:rsidRDefault="00F15A6C" w:rsidP="00F15A6C">
      <w:pPr>
        <w:spacing w:after="0"/>
      </w:pPr>
      <w:r>
        <w:t xml:space="preserve">The Training Coordinator will also be responsible for coordinating and evaluating all </w:t>
      </w:r>
      <w:r w:rsidR="007932D6">
        <w:t xml:space="preserve">OCO </w:t>
      </w:r>
      <w:r>
        <w:t xml:space="preserve">trainings and act as the main point of contact for all training related enquiries for the Operations Team during the term of engagement. </w:t>
      </w:r>
    </w:p>
    <w:p w14:paraId="68B82DE1" w14:textId="77777777" w:rsidR="00F15A6C" w:rsidRDefault="00F15A6C" w:rsidP="00F15A6C">
      <w:pPr>
        <w:spacing w:after="0"/>
      </w:pPr>
    </w:p>
    <w:p w14:paraId="7CC51189" w14:textId="53269738" w:rsidR="00F15A6C" w:rsidRDefault="00F15A6C" w:rsidP="00F15A6C">
      <w:pPr>
        <w:spacing w:after="0"/>
        <w:rPr>
          <w:b/>
          <w:caps/>
        </w:rPr>
      </w:pPr>
      <w:bookmarkStart w:id="0" w:name="_Hlk175560345"/>
      <w:r>
        <w:t>Under the supervision of the Operations Manager, the Training Coordinator will support the OCO in the development of activities under the OPSF- Certificate Level III &amp; Certificate IV in Regional Customs Administrations and in collaboration with the Human Resource Logistics Officer coordinate all of the Operations training activities</w:t>
      </w:r>
      <w:r w:rsidR="007932D6">
        <w:t xml:space="preserve"> and logistical requirements for training when required</w:t>
      </w:r>
      <w:r>
        <w:t>.</w:t>
      </w:r>
      <w:r>
        <w:br/>
      </w:r>
    </w:p>
    <w:bookmarkEnd w:id="0"/>
    <w:p w14:paraId="2F3EBE30" w14:textId="77777777" w:rsidR="00F15A6C" w:rsidRPr="00A6718D" w:rsidRDefault="00F15A6C" w:rsidP="00F15A6C">
      <w:pPr>
        <w:spacing w:after="0"/>
        <w:rPr>
          <w:b/>
          <w:caps/>
        </w:rPr>
      </w:pPr>
      <w:r w:rsidRPr="00A6718D">
        <w:rPr>
          <w:b/>
          <w:caps/>
        </w:rPr>
        <w:t>Key Relationships:</w:t>
      </w:r>
    </w:p>
    <w:p w14:paraId="15131660" w14:textId="77777777" w:rsidR="00F15A6C" w:rsidRDefault="00F15A6C" w:rsidP="00F15A6C">
      <w:pPr>
        <w:spacing w:after="0"/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F15A6C" w:rsidRPr="00665DB5" w14:paraId="16D657C7" w14:textId="77777777" w:rsidTr="00DE3CAE">
        <w:tc>
          <w:tcPr>
            <w:tcW w:w="4820" w:type="dxa"/>
            <w:shd w:val="clear" w:color="auto" w:fill="D9E2F3" w:themeFill="accent1" w:themeFillTint="33"/>
          </w:tcPr>
          <w:p w14:paraId="184E19AC" w14:textId="77777777" w:rsidR="00F15A6C" w:rsidRPr="00665DB5" w:rsidRDefault="00F15A6C" w:rsidP="00DE3CAE">
            <w:pPr>
              <w:pStyle w:val="ListParagraph"/>
              <w:ind w:left="0" w:firstLine="34"/>
              <w:rPr>
                <w:b/>
              </w:rPr>
            </w:pPr>
            <w:r w:rsidRPr="00665DB5">
              <w:rPr>
                <w:b/>
              </w:rPr>
              <w:t>External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073BA930" w14:textId="77777777" w:rsidR="00F15A6C" w:rsidRPr="00665DB5" w:rsidRDefault="00F15A6C" w:rsidP="00DE3CAE">
            <w:pPr>
              <w:pStyle w:val="ListParagraph"/>
              <w:ind w:left="0"/>
              <w:rPr>
                <w:b/>
              </w:rPr>
            </w:pPr>
            <w:r w:rsidRPr="00665DB5">
              <w:rPr>
                <w:b/>
              </w:rPr>
              <w:t>Internal</w:t>
            </w:r>
          </w:p>
        </w:tc>
      </w:tr>
      <w:tr w:rsidR="00F15A6C" w14:paraId="1FBC0BF4" w14:textId="77777777" w:rsidTr="00DE3CAE">
        <w:tc>
          <w:tcPr>
            <w:tcW w:w="4820" w:type="dxa"/>
          </w:tcPr>
          <w:p w14:paraId="37F22FC1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OCO Member Countries</w:t>
            </w:r>
          </w:p>
          <w:p w14:paraId="611EDD5F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CROP organisations</w:t>
            </w:r>
          </w:p>
          <w:p w14:paraId="781F72AE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Training Institutions</w:t>
            </w:r>
          </w:p>
          <w:p w14:paraId="697F7000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Regional Stakeholders</w:t>
            </w:r>
          </w:p>
          <w:p w14:paraId="58F89454" w14:textId="77777777" w:rsidR="00F15A6C" w:rsidRDefault="00F15A6C" w:rsidP="00DE3CAE">
            <w:pPr>
              <w:pStyle w:val="ListParagraph"/>
              <w:spacing w:after="0" w:line="240" w:lineRule="auto"/>
            </w:pPr>
          </w:p>
        </w:tc>
        <w:tc>
          <w:tcPr>
            <w:tcW w:w="5103" w:type="dxa"/>
          </w:tcPr>
          <w:p w14:paraId="535F3CAC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Operations Manager</w:t>
            </w:r>
          </w:p>
          <w:p w14:paraId="07A76A61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Finance &amp; Corporate Services Manager</w:t>
            </w:r>
          </w:p>
          <w:p w14:paraId="3CA8C130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Human Resource &amp; Logistics Officer</w:t>
            </w:r>
          </w:p>
          <w:p w14:paraId="31081FE3" w14:textId="77777777" w:rsidR="00F15A6C" w:rsidRDefault="00F15A6C" w:rsidP="00DE3CAE">
            <w:pPr>
              <w:spacing w:after="0" w:line="240" w:lineRule="auto"/>
              <w:ind w:left="360"/>
            </w:pPr>
          </w:p>
        </w:tc>
      </w:tr>
    </w:tbl>
    <w:p w14:paraId="0C2343DE" w14:textId="77777777" w:rsidR="00F15A6C" w:rsidRDefault="00F15A6C" w:rsidP="00F15A6C">
      <w:pPr>
        <w:pStyle w:val="ListParagraph"/>
        <w:spacing w:after="0"/>
        <w:ind w:left="0"/>
      </w:pPr>
    </w:p>
    <w:p w14:paraId="3FEF6647" w14:textId="77777777" w:rsidR="00F15A6C" w:rsidRPr="00A6718D" w:rsidRDefault="00F15A6C" w:rsidP="00F15A6C">
      <w:pPr>
        <w:pStyle w:val="ListParagraph"/>
        <w:spacing w:after="0"/>
        <w:ind w:left="0"/>
        <w:rPr>
          <w:b/>
          <w:caps/>
        </w:rPr>
      </w:pPr>
      <w:r w:rsidRPr="00A6718D">
        <w:rPr>
          <w:b/>
          <w:caps/>
        </w:rPr>
        <w:t>Key Accountabilities:</w:t>
      </w:r>
    </w:p>
    <w:p w14:paraId="5E338855" w14:textId="77777777" w:rsidR="00F15A6C" w:rsidRDefault="00F15A6C" w:rsidP="00F15A6C">
      <w:pPr>
        <w:pStyle w:val="ListParagraph"/>
        <w:spacing w:after="0"/>
        <w:ind w:left="0"/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F15A6C" w:rsidRPr="00665DB5" w14:paraId="3E2795E1" w14:textId="77777777" w:rsidTr="00DE3CAE">
        <w:tc>
          <w:tcPr>
            <w:tcW w:w="9923" w:type="dxa"/>
            <w:gridSpan w:val="2"/>
            <w:shd w:val="clear" w:color="auto" w:fill="D9E2F3" w:themeFill="accent1" w:themeFillTint="33"/>
          </w:tcPr>
          <w:p w14:paraId="7A021D36" w14:textId="77777777" w:rsidR="00F15A6C" w:rsidRPr="00665DB5" w:rsidRDefault="00F15A6C" w:rsidP="00DE3CAE">
            <w:pPr>
              <w:pStyle w:val="ListParagraph"/>
              <w:ind w:left="0"/>
              <w:rPr>
                <w:b/>
              </w:rPr>
            </w:pPr>
            <w:r w:rsidRPr="00087D1D">
              <w:rPr>
                <w:b/>
              </w:rPr>
              <w:t xml:space="preserve">KRA 1: </w:t>
            </w:r>
            <w:r>
              <w:rPr>
                <w:b/>
              </w:rPr>
              <w:t xml:space="preserve">Coordinate Activities for the OPSF Standards Framework </w:t>
            </w:r>
          </w:p>
        </w:tc>
      </w:tr>
      <w:tr w:rsidR="00F15A6C" w:rsidRPr="00665DB5" w14:paraId="746E1BFC" w14:textId="77777777" w:rsidTr="00DE3CAE">
        <w:tc>
          <w:tcPr>
            <w:tcW w:w="4820" w:type="dxa"/>
            <w:shd w:val="clear" w:color="auto" w:fill="D9E2F3" w:themeFill="accent1" w:themeFillTint="33"/>
          </w:tcPr>
          <w:p w14:paraId="0FADBCEC" w14:textId="77777777" w:rsidR="00F15A6C" w:rsidRPr="00665DB5" w:rsidRDefault="00F15A6C" w:rsidP="00DE3CAE">
            <w:pPr>
              <w:pStyle w:val="ListParagraph"/>
              <w:ind w:left="34"/>
              <w:rPr>
                <w:b/>
              </w:rPr>
            </w:pPr>
            <w:r w:rsidRPr="00665DB5">
              <w:rPr>
                <w:b/>
              </w:rPr>
              <w:t>Responsibility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17355798" w14:textId="77777777" w:rsidR="00F15A6C" w:rsidRPr="00665DB5" w:rsidRDefault="00F15A6C" w:rsidP="00DE3CAE">
            <w:pPr>
              <w:pStyle w:val="ListParagraph"/>
              <w:ind w:left="0"/>
              <w:rPr>
                <w:b/>
              </w:rPr>
            </w:pPr>
            <w:r w:rsidRPr="00665DB5">
              <w:rPr>
                <w:b/>
              </w:rPr>
              <w:t>Expected Outcomes</w:t>
            </w:r>
          </w:p>
        </w:tc>
      </w:tr>
      <w:tr w:rsidR="00F15A6C" w14:paraId="5AE913D5" w14:textId="77777777" w:rsidTr="00DE3CAE">
        <w:tc>
          <w:tcPr>
            <w:tcW w:w="4820" w:type="dxa"/>
          </w:tcPr>
          <w:p w14:paraId="3F349479" w14:textId="77777777" w:rsidR="00F15A6C" w:rsidRPr="00DE3CAE" w:rsidRDefault="00F15A6C" w:rsidP="00F15A6C">
            <w:pPr>
              <w:pStyle w:val="BodyText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E3CA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Coordinate training delivered under the OCO Professional Standards Framework</w:t>
            </w:r>
            <w:r w:rsidR="00B72DD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.</w:t>
            </w:r>
          </w:p>
          <w:p w14:paraId="5F30BE98" w14:textId="49DB32C9" w:rsidR="00F15A6C" w:rsidRPr="00150239" w:rsidRDefault="00F15A6C" w:rsidP="00F15A6C">
            <w:pPr>
              <w:pStyle w:val="BodyText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Coordinate and manage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new </w:t>
            </w:r>
            <w:r w:rsidR="00F64742">
              <w:rPr>
                <w:rFonts w:asciiTheme="minorHAnsi" w:hAnsiTheme="minorHAnsi" w:cstheme="minorHAnsi"/>
                <w:sz w:val="24"/>
                <w:szCs w:val="24"/>
              </w:rPr>
              <w:t>training cohorts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 Cert III &amp; IV with CCES</w:t>
            </w:r>
            <w:r w:rsidR="00B72DD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C0CC8D9" w14:textId="77777777" w:rsidR="00F15A6C" w:rsidRPr="00150239" w:rsidRDefault="00F15A6C" w:rsidP="00F15A6C">
            <w:pPr>
              <w:pStyle w:val="BodyText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Coordinate Training Needs Analysis for members.</w:t>
            </w:r>
          </w:p>
          <w:p w14:paraId="418221CC" w14:textId="77777777" w:rsidR="00F15A6C" w:rsidRPr="00150239" w:rsidRDefault="00F15A6C" w:rsidP="00F15A6C">
            <w:pPr>
              <w:pStyle w:val="BodyText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Work in collaboration with 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>stakeholders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(Tertiary Institution Partners) for consultation purposes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857576A" w14:textId="77777777" w:rsidR="00F15A6C" w:rsidRPr="00584685" w:rsidRDefault="00F15A6C" w:rsidP="00F15A6C">
            <w:pPr>
              <w:pStyle w:val="BodyText3"/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C16237" w14:textId="77777777" w:rsidR="00F15A6C" w:rsidRPr="00DE3CAE" w:rsidRDefault="00F15A6C" w:rsidP="00F15A6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cstheme="minorHAnsi"/>
                <w:spacing w:val="-3"/>
                <w:sz w:val="24"/>
                <w:szCs w:val="24"/>
              </w:rPr>
            </w:pPr>
            <w:r w:rsidRPr="00DE3CAE">
              <w:rPr>
                <w:rFonts w:cstheme="minorHAnsi"/>
                <w:spacing w:val="-3"/>
                <w:sz w:val="24"/>
                <w:szCs w:val="24"/>
              </w:rPr>
              <w:lastRenderedPageBreak/>
              <w:t xml:space="preserve">Delivery of training under OPSF. </w:t>
            </w:r>
          </w:p>
          <w:p w14:paraId="5AE19040" w14:textId="77777777" w:rsidR="00F15A6C" w:rsidRPr="00DE3CAE" w:rsidRDefault="00F15A6C" w:rsidP="00F15A6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cstheme="minorHAnsi"/>
                <w:spacing w:val="-3"/>
                <w:sz w:val="24"/>
                <w:szCs w:val="24"/>
              </w:rPr>
            </w:pPr>
            <w:r w:rsidRPr="00DE3CAE">
              <w:rPr>
                <w:rFonts w:cstheme="minorHAnsi"/>
                <w:spacing w:val="-3"/>
                <w:sz w:val="24"/>
                <w:szCs w:val="24"/>
              </w:rPr>
              <w:t>New cohorts of students are registered in a timely and effective manner.</w:t>
            </w:r>
          </w:p>
          <w:p w14:paraId="1A67D0E7" w14:textId="77777777" w:rsidR="00F15A6C" w:rsidRPr="00F15A6C" w:rsidRDefault="00F15A6C" w:rsidP="00F15A6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 w:val="0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Training Needs Analysis of Members coordinated as required under the OPSF</w:t>
            </w:r>
          </w:p>
          <w:p w14:paraId="1BC5E5BE" w14:textId="77777777" w:rsidR="00F15A6C" w:rsidRPr="00F15A6C" w:rsidRDefault="00F15A6C" w:rsidP="00F15A6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cstheme="minorHAnsi"/>
                <w:spacing w:val="-3"/>
                <w:sz w:val="24"/>
                <w:szCs w:val="24"/>
              </w:rPr>
            </w:pPr>
            <w:r w:rsidRPr="00F15A6C">
              <w:rPr>
                <w:rFonts w:cstheme="minorHAnsi"/>
                <w:sz w:val="24"/>
                <w:szCs w:val="24"/>
              </w:rPr>
              <w:lastRenderedPageBreak/>
              <w:t xml:space="preserve">Stakeholder endorsement and </w:t>
            </w:r>
            <w:r>
              <w:rPr>
                <w:rFonts w:cstheme="minorHAnsi"/>
                <w:sz w:val="24"/>
                <w:szCs w:val="24"/>
              </w:rPr>
              <w:t>advice</w:t>
            </w:r>
            <w:r w:rsidRPr="00F15A6C">
              <w:rPr>
                <w:rFonts w:cstheme="minorHAnsi"/>
                <w:sz w:val="24"/>
                <w:szCs w:val="24"/>
              </w:rPr>
              <w:t xml:space="preserve"> is sought </w:t>
            </w:r>
          </w:p>
          <w:p w14:paraId="120B69DE" w14:textId="77777777" w:rsidR="00F15A6C" w:rsidRDefault="00F15A6C" w:rsidP="00F15A6C">
            <w:pPr>
              <w:pStyle w:val="ListParagraph"/>
              <w:spacing w:before="100" w:beforeAutospacing="1" w:after="100" w:afterAutospacing="1" w:line="240" w:lineRule="auto"/>
              <w:ind w:left="259"/>
              <w:contextualSpacing w:val="0"/>
            </w:pPr>
          </w:p>
        </w:tc>
      </w:tr>
      <w:tr w:rsidR="00F15A6C" w:rsidRPr="00665DB5" w14:paraId="4221C08F" w14:textId="77777777" w:rsidTr="00DE3CAE">
        <w:tc>
          <w:tcPr>
            <w:tcW w:w="9923" w:type="dxa"/>
            <w:gridSpan w:val="2"/>
            <w:shd w:val="clear" w:color="auto" w:fill="D9E2F3" w:themeFill="accent1" w:themeFillTint="33"/>
          </w:tcPr>
          <w:p w14:paraId="3AAAB655" w14:textId="77777777" w:rsidR="00F15A6C" w:rsidRPr="00665DB5" w:rsidRDefault="00F15A6C" w:rsidP="00DE3CAE">
            <w:pPr>
              <w:pStyle w:val="ListParagraph"/>
              <w:ind w:left="0"/>
              <w:rPr>
                <w:b/>
              </w:rPr>
            </w:pPr>
            <w:r w:rsidRPr="00087D1D">
              <w:rPr>
                <w:b/>
              </w:rPr>
              <w:lastRenderedPageBreak/>
              <w:t>KRA 2: Coordinate</w:t>
            </w:r>
            <w:r w:rsidR="00F01469">
              <w:rPr>
                <w:b/>
              </w:rPr>
              <w:t xml:space="preserve"> Project</w:t>
            </w:r>
            <w:r w:rsidRPr="00087D1D">
              <w:rPr>
                <w:b/>
              </w:rPr>
              <w:t xml:space="preserve"> Training/Workshops</w:t>
            </w:r>
          </w:p>
        </w:tc>
      </w:tr>
      <w:tr w:rsidR="00F15A6C" w:rsidRPr="00665DB5" w14:paraId="12C7033C" w14:textId="77777777" w:rsidTr="00DE3CAE">
        <w:tc>
          <w:tcPr>
            <w:tcW w:w="4820" w:type="dxa"/>
            <w:shd w:val="clear" w:color="auto" w:fill="D9E2F3" w:themeFill="accent1" w:themeFillTint="33"/>
          </w:tcPr>
          <w:p w14:paraId="23E4F416" w14:textId="77777777" w:rsidR="00F15A6C" w:rsidRPr="00665DB5" w:rsidRDefault="00F15A6C" w:rsidP="00DE3CAE">
            <w:pPr>
              <w:pStyle w:val="ListParagraph"/>
              <w:ind w:left="34"/>
              <w:rPr>
                <w:b/>
              </w:rPr>
            </w:pPr>
            <w:r w:rsidRPr="00665DB5">
              <w:rPr>
                <w:b/>
              </w:rPr>
              <w:t>Responsibility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174A412" w14:textId="77777777" w:rsidR="00F15A6C" w:rsidRPr="00665DB5" w:rsidRDefault="00F15A6C" w:rsidP="00DE3CAE">
            <w:pPr>
              <w:pStyle w:val="ListParagraph"/>
              <w:ind w:left="0"/>
              <w:rPr>
                <w:b/>
              </w:rPr>
            </w:pPr>
            <w:r w:rsidRPr="00665DB5">
              <w:rPr>
                <w:b/>
              </w:rPr>
              <w:t>Expected Outcomes</w:t>
            </w:r>
          </w:p>
        </w:tc>
      </w:tr>
      <w:tr w:rsidR="00F15A6C" w14:paraId="785A6840" w14:textId="77777777" w:rsidTr="00DE3CAE">
        <w:tc>
          <w:tcPr>
            <w:tcW w:w="4820" w:type="dxa"/>
            <w:shd w:val="clear" w:color="auto" w:fill="auto"/>
          </w:tcPr>
          <w:p w14:paraId="77D3CD37" w14:textId="77777777" w:rsidR="00F15A6C" w:rsidRPr="00150239" w:rsidRDefault="00F15A6C" w:rsidP="00F15A6C">
            <w:pPr>
              <w:pStyle w:val="BodyText3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Coordinate administration and logistics of </w:t>
            </w:r>
            <w:r w:rsidR="00606834">
              <w:rPr>
                <w:rFonts w:asciiTheme="minorHAnsi" w:hAnsiTheme="minorHAnsi" w:cstheme="minorHAnsi"/>
                <w:sz w:val="24"/>
                <w:szCs w:val="24"/>
              </w:rPr>
              <w:t xml:space="preserve">all project 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>meetings, workshops</w:t>
            </w:r>
            <w:r w:rsidR="0083154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 and awareness activities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(face-to-face and online) </w:t>
            </w:r>
            <w:r w:rsidR="0083154F">
              <w:rPr>
                <w:rFonts w:asciiTheme="minorHAnsi" w:hAnsiTheme="minorHAnsi" w:cstheme="minorHAnsi"/>
                <w:sz w:val="24"/>
                <w:szCs w:val="24"/>
              </w:rPr>
              <w:t>organized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 by the Operations Division. </w:t>
            </w:r>
          </w:p>
          <w:p w14:paraId="1374AE92" w14:textId="77777777" w:rsidR="00F15A6C" w:rsidRPr="00150239" w:rsidRDefault="00F15A6C" w:rsidP="00F15A6C">
            <w:pPr>
              <w:pStyle w:val="BodyText3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Provide administrative support for all OCO </w:t>
            </w:r>
            <w:r w:rsidR="00606834">
              <w:rPr>
                <w:rFonts w:asciiTheme="minorHAnsi" w:hAnsiTheme="minorHAnsi" w:cstheme="minorHAnsi"/>
                <w:sz w:val="24"/>
                <w:szCs w:val="24"/>
              </w:rPr>
              <w:t xml:space="preserve">project 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online </w:t>
            </w:r>
            <w:r w:rsidR="00606834">
              <w:rPr>
                <w:rFonts w:asciiTheme="minorHAnsi" w:hAnsiTheme="minorHAnsi" w:cstheme="minorHAnsi"/>
                <w:sz w:val="24"/>
                <w:szCs w:val="24"/>
              </w:rPr>
              <w:t>training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7E59C69D" w14:textId="77777777" w:rsidR="00F15A6C" w:rsidRPr="00150239" w:rsidRDefault="00F15A6C" w:rsidP="00F15A6C">
            <w:pPr>
              <w:pStyle w:val="BodyText3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Liaise with </w:t>
            </w:r>
            <w:r w:rsidR="00606834">
              <w:rPr>
                <w:rFonts w:asciiTheme="minorHAnsi" w:hAnsiTheme="minorHAnsi" w:cstheme="minorHAnsi"/>
                <w:sz w:val="24"/>
                <w:szCs w:val="24"/>
              </w:rPr>
              <w:t xml:space="preserve">project 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>trainers and participants to provide logistical and technical support, before, during</w:t>
            </w:r>
            <w:r w:rsidR="0060683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 and after face-to-face or online training.</w:t>
            </w:r>
          </w:p>
          <w:p w14:paraId="55258259" w14:textId="77777777" w:rsidR="00F15A6C" w:rsidRPr="00150239" w:rsidRDefault="00606834" w:rsidP="00F15A6C">
            <w:pPr>
              <w:pStyle w:val="BodyText3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Compile data</w:t>
            </w:r>
            <w:r w:rsidR="00F15A6C"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>maintain records of trainees’ progress and</w:t>
            </w:r>
            <w:r w:rsidR="00F15A6C"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>achievements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 and evaluate the outcomes of training sessions and</w:t>
            </w:r>
            <w:r w:rsidR="00F15A6C"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>programs</w:t>
            </w:r>
            <w:r w:rsidR="00F15A6C" w:rsidRPr="0015023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B06805A" w14:textId="77777777" w:rsidR="00F15A6C" w:rsidRPr="00150239" w:rsidRDefault="00606834" w:rsidP="00F15A6C">
            <w:pPr>
              <w:pStyle w:val="BodyText3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 collaboration with the Human Resources Logistics Officer, u</w:t>
            </w:r>
            <w:r w:rsidR="00F15A6C"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pdate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F15A6C"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Training Database and provide monthly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reports</w:t>
            </w:r>
            <w:r w:rsidR="00F15A6C"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 on Training </w:t>
            </w:r>
          </w:p>
          <w:p w14:paraId="6376C560" w14:textId="77777777" w:rsidR="00F15A6C" w:rsidRPr="00150239" w:rsidRDefault="00F15A6C" w:rsidP="00F15A6C">
            <w:pPr>
              <w:pStyle w:val="BodyText3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83154F" w:rsidRPr="00150239">
              <w:rPr>
                <w:rFonts w:asciiTheme="minorHAnsi" w:hAnsiTheme="minorHAnsi" w:cstheme="minorHAnsi"/>
                <w:sz w:val="24"/>
                <w:szCs w:val="24"/>
              </w:rPr>
              <w:t>undertake other duties commensurate with the role as may reasonably be assigned</w:t>
            </w:r>
            <w:r w:rsidRPr="00150239">
              <w:rPr>
                <w:rFonts w:asciiTheme="minorHAnsi" w:hAnsiTheme="minorHAnsi" w:cstheme="minorHAnsi"/>
                <w:sz w:val="24"/>
                <w:szCs w:val="24"/>
              </w:rPr>
              <w:t xml:space="preserve"> by Manager Operations</w:t>
            </w:r>
          </w:p>
          <w:p w14:paraId="5E7ED50E" w14:textId="77777777" w:rsidR="00F15A6C" w:rsidRDefault="00F15A6C" w:rsidP="00DE3CAE">
            <w:pPr>
              <w:spacing w:after="0" w:line="240" w:lineRule="auto"/>
              <w:ind w:left="357"/>
            </w:pPr>
          </w:p>
        </w:tc>
        <w:tc>
          <w:tcPr>
            <w:tcW w:w="5103" w:type="dxa"/>
          </w:tcPr>
          <w:p w14:paraId="42C06A7B" w14:textId="77777777" w:rsidR="00F15A6C" w:rsidRPr="00150239" w:rsidRDefault="00F15A6C" w:rsidP="00F15A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theme="minorHAnsi"/>
                <w:spacing w:val="-3"/>
                <w:sz w:val="24"/>
                <w:szCs w:val="24"/>
              </w:rPr>
            </w:pPr>
            <w:r w:rsidRPr="00150239">
              <w:rPr>
                <w:rFonts w:cstheme="minorHAnsi"/>
                <w:spacing w:val="-3"/>
                <w:sz w:val="24"/>
                <w:szCs w:val="24"/>
              </w:rPr>
              <w:t>Training conducted consistent in</w:t>
            </w:r>
            <w:r w:rsidR="00606834">
              <w:rPr>
                <w:rFonts w:cstheme="minorHAnsi"/>
                <w:spacing w:val="-3"/>
                <w:sz w:val="24"/>
                <w:szCs w:val="24"/>
              </w:rPr>
              <w:t xml:space="preserve"> Project Work Program </w:t>
            </w:r>
            <w:r w:rsidRPr="00150239">
              <w:rPr>
                <w:rFonts w:cstheme="minorHAnsi"/>
                <w:spacing w:val="-3"/>
                <w:sz w:val="24"/>
                <w:szCs w:val="24"/>
              </w:rPr>
              <w:t xml:space="preserve"> Budget</w:t>
            </w:r>
          </w:p>
          <w:p w14:paraId="6AC1B5D7" w14:textId="77777777" w:rsidR="00F15A6C" w:rsidRDefault="00F15A6C" w:rsidP="00F15A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theme="minorHAnsi"/>
                <w:spacing w:val="-3"/>
                <w:sz w:val="24"/>
                <w:szCs w:val="24"/>
              </w:rPr>
            </w:pPr>
            <w:r w:rsidRPr="00150239">
              <w:rPr>
                <w:rFonts w:cstheme="minorHAnsi"/>
                <w:spacing w:val="-3"/>
                <w:sz w:val="24"/>
                <w:szCs w:val="24"/>
              </w:rPr>
              <w:t>Post Evaluation Assessment completed after every training/workshop</w:t>
            </w:r>
          </w:p>
          <w:p w14:paraId="563CC173" w14:textId="15E25132" w:rsidR="0082539D" w:rsidRPr="00150239" w:rsidRDefault="0082539D" w:rsidP="00F15A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Recommendations from Post Evaluation Assessment of OCO trainings/workshops are effectively and efficiently addressed.</w:t>
            </w:r>
          </w:p>
          <w:p w14:paraId="2469EC0C" w14:textId="77777777" w:rsidR="00F15A6C" w:rsidRPr="00150239" w:rsidRDefault="00F15A6C" w:rsidP="00F15A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theme="minorHAnsi"/>
                <w:spacing w:val="-3"/>
                <w:sz w:val="24"/>
                <w:szCs w:val="24"/>
              </w:rPr>
            </w:pPr>
            <w:r w:rsidRPr="00150239">
              <w:rPr>
                <w:rFonts w:cstheme="minorHAnsi"/>
                <w:spacing w:val="-3"/>
                <w:sz w:val="24"/>
                <w:szCs w:val="24"/>
              </w:rPr>
              <w:t>Training Database is updated and report provided to Manager Operations.</w:t>
            </w:r>
          </w:p>
          <w:p w14:paraId="0E915444" w14:textId="77777777" w:rsidR="00F15A6C" w:rsidRDefault="00F15A6C" w:rsidP="00DE3CAE">
            <w:pPr>
              <w:pStyle w:val="ListParagraph"/>
              <w:spacing w:line="240" w:lineRule="auto"/>
              <w:ind w:left="743"/>
            </w:pPr>
          </w:p>
        </w:tc>
      </w:tr>
      <w:tr w:rsidR="00F15A6C" w:rsidRPr="00665DB5" w14:paraId="2252B8F5" w14:textId="77777777" w:rsidTr="00DE3CAE">
        <w:tc>
          <w:tcPr>
            <w:tcW w:w="9923" w:type="dxa"/>
            <w:gridSpan w:val="2"/>
            <w:shd w:val="clear" w:color="auto" w:fill="D9E2F3" w:themeFill="accent1" w:themeFillTint="33"/>
          </w:tcPr>
          <w:p w14:paraId="3F5E5E41" w14:textId="77777777" w:rsidR="00F15A6C" w:rsidRPr="00665DB5" w:rsidRDefault="00F15A6C" w:rsidP="00DE3CA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KRA 3</w:t>
            </w:r>
            <w:r w:rsidRPr="00087D1D">
              <w:rPr>
                <w:b/>
              </w:rPr>
              <w:t xml:space="preserve">: </w:t>
            </w:r>
            <w:r>
              <w:rPr>
                <w:b/>
              </w:rPr>
              <w:t>Administration and Logistics</w:t>
            </w:r>
          </w:p>
        </w:tc>
      </w:tr>
      <w:tr w:rsidR="00F15A6C" w:rsidRPr="00665DB5" w14:paraId="7686C2B2" w14:textId="77777777" w:rsidTr="00DE3CAE">
        <w:tc>
          <w:tcPr>
            <w:tcW w:w="4820" w:type="dxa"/>
            <w:shd w:val="clear" w:color="auto" w:fill="D9E2F3" w:themeFill="accent1" w:themeFillTint="33"/>
          </w:tcPr>
          <w:p w14:paraId="5A8E6492" w14:textId="77777777" w:rsidR="00F15A6C" w:rsidRPr="00665DB5" w:rsidRDefault="00F15A6C" w:rsidP="00DE3CAE">
            <w:pPr>
              <w:pStyle w:val="ListParagraph"/>
              <w:ind w:left="34"/>
              <w:rPr>
                <w:b/>
              </w:rPr>
            </w:pPr>
            <w:r w:rsidRPr="00665DB5">
              <w:rPr>
                <w:b/>
              </w:rPr>
              <w:t>Responsibility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3B51F84" w14:textId="77777777" w:rsidR="00F15A6C" w:rsidRPr="00665DB5" w:rsidRDefault="00F15A6C" w:rsidP="00DE3CAE">
            <w:pPr>
              <w:pStyle w:val="ListParagraph"/>
              <w:ind w:left="0"/>
              <w:rPr>
                <w:b/>
              </w:rPr>
            </w:pPr>
            <w:r w:rsidRPr="00665DB5">
              <w:rPr>
                <w:b/>
              </w:rPr>
              <w:t>Expected Outcomes</w:t>
            </w:r>
          </w:p>
        </w:tc>
      </w:tr>
      <w:tr w:rsidR="00F15A6C" w:rsidRPr="00665DB5" w14:paraId="282DAB5A" w14:textId="77777777" w:rsidTr="00DE3CAE">
        <w:tc>
          <w:tcPr>
            <w:tcW w:w="4820" w:type="dxa"/>
            <w:shd w:val="clear" w:color="auto" w:fill="auto"/>
          </w:tcPr>
          <w:p w14:paraId="73F29212" w14:textId="11213E82" w:rsidR="006B5322" w:rsidRDefault="006B5322" w:rsidP="00F15A6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Filing and e-filing of training program and materials after every training/workshop</w:t>
            </w:r>
          </w:p>
          <w:p w14:paraId="2AE82C43" w14:textId="56B4DF97" w:rsidR="00F15A6C" w:rsidRPr="00351842" w:rsidRDefault="00F15A6C" w:rsidP="00F15A6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sz w:val="24"/>
                <w:szCs w:val="24"/>
              </w:rPr>
            </w:pPr>
            <w:r w:rsidRPr="00351842">
              <w:rPr>
                <w:sz w:val="24"/>
                <w:szCs w:val="24"/>
              </w:rPr>
              <w:t>Maintain the Operation team e-filing and paper filing system.</w:t>
            </w:r>
          </w:p>
          <w:p w14:paraId="27F6DB16" w14:textId="77777777" w:rsidR="00F15A6C" w:rsidRPr="00351842" w:rsidRDefault="00F15A6C" w:rsidP="00F15A6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sz w:val="24"/>
                <w:szCs w:val="24"/>
              </w:rPr>
            </w:pPr>
            <w:r w:rsidRPr="00351842">
              <w:rPr>
                <w:sz w:val="24"/>
                <w:szCs w:val="24"/>
              </w:rPr>
              <w:t>Support the whole organisation’s administration function.</w:t>
            </w:r>
          </w:p>
          <w:p w14:paraId="52A42A0B" w14:textId="77777777" w:rsidR="006B5322" w:rsidRDefault="00F15A6C" w:rsidP="00F15A6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sz w:val="24"/>
                <w:szCs w:val="24"/>
              </w:rPr>
            </w:pPr>
            <w:r w:rsidRPr="00351842">
              <w:rPr>
                <w:sz w:val="24"/>
                <w:szCs w:val="24"/>
              </w:rPr>
              <w:t xml:space="preserve">Provide planning support and coordination for the operation team on all meetings and trainings. </w:t>
            </w:r>
          </w:p>
          <w:p w14:paraId="443F9F2D" w14:textId="0E213737" w:rsidR="00F15A6C" w:rsidRPr="00351842" w:rsidRDefault="006B5322" w:rsidP="00F15A6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 and evaluate impact of all project and core trainings</w:t>
            </w:r>
            <w:r w:rsidR="00F15A6C" w:rsidRPr="00351842">
              <w:rPr>
                <w:sz w:val="24"/>
                <w:szCs w:val="24"/>
              </w:rPr>
              <w:t xml:space="preserve"> </w:t>
            </w:r>
          </w:p>
          <w:p w14:paraId="57CA666D" w14:textId="77777777" w:rsidR="00F15A6C" w:rsidRDefault="00F15A6C" w:rsidP="00F15A6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sz w:val="24"/>
                <w:szCs w:val="24"/>
              </w:rPr>
            </w:pPr>
            <w:r w:rsidRPr="00351842">
              <w:rPr>
                <w:sz w:val="24"/>
                <w:szCs w:val="24"/>
              </w:rPr>
              <w:lastRenderedPageBreak/>
              <w:t xml:space="preserve">Assist in the maintenance of the operation team training reports, monthly reports and project reports. </w:t>
            </w:r>
          </w:p>
          <w:p w14:paraId="0AC83EB7" w14:textId="77777777" w:rsidR="00F15A6C" w:rsidRPr="00351842" w:rsidRDefault="00F15A6C" w:rsidP="00F15A6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of Training Need Assessments and Training Evaluation and analysis</w:t>
            </w:r>
          </w:p>
          <w:p w14:paraId="3F1AA129" w14:textId="77777777" w:rsidR="00F15A6C" w:rsidRDefault="00F15A6C" w:rsidP="00F15A6C">
            <w:pPr>
              <w:pStyle w:val="ListParagraph"/>
              <w:numPr>
                <w:ilvl w:val="0"/>
                <w:numId w:val="10"/>
              </w:numPr>
              <w:ind w:left="347" w:hanging="347"/>
              <w:rPr>
                <w:sz w:val="24"/>
                <w:szCs w:val="24"/>
              </w:rPr>
            </w:pPr>
            <w:r w:rsidRPr="00351842">
              <w:rPr>
                <w:sz w:val="24"/>
                <w:szCs w:val="24"/>
              </w:rPr>
              <w:t>Provide a high level of customer service in term of administration, travel and logistic support to the Operation team and all stakeholders.</w:t>
            </w:r>
          </w:p>
          <w:p w14:paraId="7BA581F3" w14:textId="77777777" w:rsidR="00F15A6C" w:rsidRPr="00351842" w:rsidRDefault="00F15A6C" w:rsidP="00DE3CAE">
            <w:pPr>
              <w:pStyle w:val="ListParagraph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4CC171" w14:textId="77777777" w:rsidR="006B5322" w:rsidRDefault="006B5322" w:rsidP="00F15A6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Proper maintenance of all training programs and materials</w:t>
            </w:r>
          </w:p>
          <w:p w14:paraId="1777423D" w14:textId="2F05D86E" w:rsidR="00F15A6C" w:rsidRPr="006B21FC" w:rsidRDefault="00F15A6C" w:rsidP="00F15A6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B21FC">
              <w:rPr>
                <w:sz w:val="24"/>
                <w:szCs w:val="24"/>
              </w:rPr>
              <w:t>Proper maintenance of the Operation Division’s record</w:t>
            </w:r>
          </w:p>
          <w:p w14:paraId="5534D47B" w14:textId="77777777" w:rsidR="00F15A6C" w:rsidRPr="006B21FC" w:rsidRDefault="00F15A6C" w:rsidP="00F15A6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B21FC">
              <w:rPr>
                <w:sz w:val="24"/>
                <w:szCs w:val="24"/>
              </w:rPr>
              <w:t>Timely logistics preparation for meetings and trainings</w:t>
            </w:r>
          </w:p>
          <w:p w14:paraId="66C866F8" w14:textId="77777777" w:rsidR="00F15A6C" w:rsidRPr="006B21FC" w:rsidRDefault="00F15A6C" w:rsidP="00F15A6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B21FC">
              <w:rPr>
                <w:sz w:val="24"/>
                <w:szCs w:val="24"/>
              </w:rPr>
              <w:t>Timely provisions of reports internally and externally</w:t>
            </w:r>
          </w:p>
          <w:p w14:paraId="312334B3" w14:textId="31A5B87C" w:rsidR="00F15A6C" w:rsidRDefault="00F15A6C" w:rsidP="00F15A6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B21FC">
              <w:rPr>
                <w:sz w:val="24"/>
                <w:szCs w:val="24"/>
              </w:rPr>
              <w:t>Effective and up to date Training Need Assessment Process</w:t>
            </w:r>
            <w:r>
              <w:rPr>
                <w:sz w:val="24"/>
                <w:szCs w:val="24"/>
              </w:rPr>
              <w:t xml:space="preserve"> and Evaluation</w:t>
            </w:r>
          </w:p>
          <w:p w14:paraId="3DA33BDF" w14:textId="6EF13305" w:rsidR="006B5322" w:rsidRPr="006B21FC" w:rsidRDefault="006B5322" w:rsidP="00F15A6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Impact of training/workshops for member administrations</w:t>
            </w:r>
          </w:p>
          <w:p w14:paraId="2EA9937E" w14:textId="77777777" w:rsidR="00F15A6C" w:rsidRPr="006B21FC" w:rsidRDefault="00F15A6C" w:rsidP="00F15A6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B21FC">
              <w:rPr>
                <w:sz w:val="24"/>
                <w:szCs w:val="24"/>
              </w:rPr>
              <w:t xml:space="preserve">Satisfied </w:t>
            </w:r>
            <w:r>
              <w:rPr>
                <w:sz w:val="24"/>
                <w:szCs w:val="24"/>
              </w:rPr>
              <w:t>Internal and External Stakeholders</w:t>
            </w:r>
          </w:p>
          <w:p w14:paraId="3A8C01CB" w14:textId="77777777" w:rsidR="00F15A6C" w:rsidRPr="00665DB5" w:rsidRDefault="00F15A6C" w:rsidP="00DE3CAE">
            <w:pPr>
              <w:pStyle w:val="ListParagraph"/>
              <w:ind w:left="0"/>
              <w:rPr>
                <w:b/>
              </w:rPr>
            </w:pPr>
          </w:p>
        </w:tc>
      </w:tr>
      <w:tr w:rsidR="00F15A6C" w:rsidRPr="00665DB5" w14:paraId="34CA57DB" w14:textId="77777777" w:rsidTr="00DE3CAE">
        <w:tc>
          <w:tcPr>
            <w:tcW w:w="9923" w:type="dxa"/>
            <w:gridSpan w:val="2"/>
            <w:shd w:val="clear" w:color="auto" w:fill="D9E2F3" w:themeFill="accent1" w:themeFillTint="33"/>
          </w:tcPr>
          <w:p w14:paraId="7B137708" w14:textId="77777777" w:rsidR="00F15A6C" w:rsidRPr="00351842" w:rsidRDefault="00F15A6C" w:rsidP="00DE3CA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51842">
              <w:rPr>
                <w:b/>
                <w:sz w:val="24"/>
                <w:szCs w:val="24"/>
              </w:rPr>
              <w:lastRenderedPageBreak/>
              <w:t>KRA 4: Working with the OCO Team</w:t>
            </w:r>
          </w:p>
        </w:tc>
      </w:tr>
      <w:tr w:rsidR="00F15A6C" w:rsidRPr="00665DB5" w14:paraId="1E3F09B6" w14:textId="77777777" w:rsidTr="00DE3CAE">
        <w:tc>
          <w:tcPr>
            <w:tcW w:w="4820" w:type="dxa"/>
            <w:shd w:val="clear" w:color="auto" w:fill="D9E2F3" w:themeFill="accent1" w:themeFillTint="33"/>
          </w:tcPr>
          <w:p w14:paraId="51994067" w14:textId="77777777" w:rsidR="00F15A6C" w:rsidRPr="00122A17" w:rsidRDefault="00F15A6C" w:rsidP="00DE3CAE">
            <w:pPr>
              <w:pStyle w:val="ListParagraph"/>
              <w:ind w:left="34"/>
              <w:rPr>
                <w:b/>
                <w:sz w:val="24"/>
                <w:szCs w:val="24"/>
              </w:rPr>
            </w:pPr>
            <w:r w:rsidRPr="00122A17">
              <w:rPr>
                <w:b/>
                <w:sz w:val="24"/>
                <w:szCs w:val="24"/>
              </w:rPr>
              <w:t>Responsibility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7F489312" w14:textId="77777777" w:rsidR="00F15A6C" w:rsidRPr="00122A17" w:rsidRDefault="00F15A6C" w:rsidP="00DE3CA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122A17">
              <w:rPr>
                <w:b/>
                <w:sz w:val="24"/>
                <w:szCs w:val="24"/>
              </w:rPr>
              <w:t>Expected Outcomes</w:t>
            </w:r>
          </w:p>
        </w:tc>
      </w:tr>
      <w:tr w:rsidR="00F15A6C" w14:paraId="1A7D3072" w14:textId="77777777" w:rsidTr="00DE3CAE">
        <w:tc>
          <w:tcPr>
            <w:tcW w:w="4820" w:type="dxa"/>
            <w:shd w:val="clear" w:color="auto" w:fill="auto"/>
          </w:tcPr>
          <w:p w14:paraId="73643B71" w14:textId="77777777" w:rsidR="00F15A6C" w:rsidRPr="00122A17" w:rsidRDefault="00F15A6C" w:rsidP="00DE3CAE">
            <w:pPr>
              <w:pStyle w:val="BodyText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496452" w14:textId="77777777" w:rsidR="00F15A6C" w:rsidRPr="00122A17" w:rsidRDefault="00F15A6C" w:rsidP="00F15A6C">
            <w:pPr>
              <w:pStyle w:val="BodyText3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22A17">
              <w:rPr>
                <w:rFonts w:asciiTheme="minorHAnsi" w:hAnsiTheme="minorHAnsi" w:cstheme="minorHAnsi"/>
                <w:sz w:val="24"/>
                <w:szCs w:val="24"/>
              </w:rPr>
              <w:t>Work with other Divisions across the organisation to implement the WP, the M&amp;E tools and strategies.</w:t>
            </w:r>
          </w:p>
          <w:p w14:paraId="059A8AD0" w14:textId="77777777" w:rsidR="00F15A6C" w:rsidRPr="00122A17" w:rsidRDefault="00F15A6C" w:rsidP="00F15A6C">
            <w:pPr>
              <w:pStyle w:val="BodyText3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22A17">
              <w:rPr>
                <w:rFonts w:asciiTheme="minorHAnsi" w:hAnsiTheme="minorHAnsi" w:cstheme="minorHAnsi"/>
                <w:sz w:val="24"/>
                <w:szCs w:val="24"/>
              </w:rPr>
              <w:t>Work closely with other Divisions on Administration, Logistics, HR and M&amp;E matters</w:t>
            </w:r>
          </w:p>
          <w:p w14:paraId="14CC0C0E" w14:textId="77777777" w:rsidR="00F15A6C" w:rsidRPr="00122A17" w:rsidRDefault="00F15A6C" w:rsidP="00F15A6C">
            <w:pPr>
              <w:pStyle w:val="BodyText3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22A17">
              <w:rPr>
                <w:rFonts w:asciiTheme="minorHAnsi" w:hAnsiTheme="minorHAnsi" w:cstheme="minorHAnsi"/>
                <w:sz w:val="24"/>
                <w:szCs w:val="24"/>
              </w:rPr>
              <w:t xml:space="preserve">Carry out duties to help support the OCO mission statement in line with the </w:t>
            </w:r>
            <w:r w:rsidR="00606834" w:rsidRPr="00122A17">
              <w:rPr>
                <w:rFonts w:asciiTheme="minorHAnsi" w:hAnsiTheme="minorHAnsi" w:cstheme="minorHAnsi"/>
                <w:sz w:val="24"/>
                <w:szCs w:val="24"/>
              </w:rPr>
              <w:t>organization’s</w:t>
            </w:r>
            <w:r w:rsidRPr="00122A17">
              <w:rPr>
                <w:rFonts w:asciiTheme="minorHAnsi" w:hAnsiTheme="minorHAnsi" w:cstheme="minorHAnsi"/>
                <w:sz w:val="24"/>
                <w:szCs w:val="24"/>
              </w:rPr>
              <w:t xml:space="preserve"> values. </w:t>
            </w:r>
          </w:p>
          <w:p w14:paraId="72F73B4A" w14:textId="77777777" w:rsidR="00F15A6C" w:rsidRPr="00122A17" w:rsidRDefault="00F15A6C" w:rsidP="00F15A6C">
            <w:pPr>
              <w:pStyle w:val="BodyText3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22A17">
              <w:rPr>
                <w:rFonts w:asciiTheme="minorHAnsi" w:hAnsiTheme="minorHAnsi" w:cstheme="minorHAnsi"/>
                <w:sz w:val="24"/>
                <w:szCs w:val="24"/>
              </w:rPr>
              <w:t xml:space="preserve">Actively participate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staff meetings, team meetings, </w:t>
            </w:r>
            <w:r w:rsidRPr="00122A17">
              <w:rPr>
                <w:rFonts w:asciiTheme="minorHAnsi" w:hAnsiTheme="minorHAnsi" w:cstheme="minorHAnsi"/>
                <w:sz w:val="24"/>
                <w:szCs w:val="24"/>
              </w:rPr>
              <w:t>trainings, workshops and events on behalf of OCO (regional and international).</w:t>
            </w:r>
          </w:p>
          <w:p w14:paraId="11AA8DA8" w14:textId="77777777" w:rsidR="00F15A6C" w:rsidRPr="00016082" w:rsidRDefault="00F15A6C" w:rsidP="00F15A6C">
            <w:pPr>
              <w:pStyle w:val="BodyText3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16082">
              <w:rPr>
                <w:rFonts w:asciiTheme="minorHAnsi" w:hAnsiTheme="minorHAnsi" w:cstheme="minorHAnsi"/>
                <w:sz w:val="24"/>
                <w:szCs w:val="24"/>
              </w:rPr>
              <w:t>Undertake other duties as assigned by Manager or HoS.</w:t>
            </w:r>
          </w:p>
          <w:p w14:paraId="57091E9A" w14:textId="77777777" w:rsidR="00F15A6C" w:rsidRPr="00122A17" w:rsidRDefault="00F15A6C" w:rsidP="00DE3CAE">
            <w:pPr>
              <w:pStyle w:val="BodyText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E7D91B" w14:textId="77777777" w:rsidR="00F15A6C" w:rsidRPr="00122A17" w:rsidRDefault="00F15A6C" w:rsidP="00DE3CAE">
            <w:pPr>
              <w:pStyle w:val="BodyText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80AE82" w14:textId="77777777" w:rsidR="00F15A6C" w:rsidRDefault="00F15A6C" w:rsidP="00DE3C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Effective implementation and management of the WP, training and meeting activities</w:t>
            </w:r>
          </w:p>
          <w:p w14:paraId="23B398EE" w14:textId="77777777" w:rsidR="00F15A6C" w:rsidRPr="00870FF1" w:rsidRDefault="00F15A6C" w:rsidP="00DE3C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Effective and efficient work programs as a result of the M&amp;E</w:t>
            </w:r>
            <w:r w:rsidRPr="00870FF1">
              <w:rPr>
                <w:color w:val="000000"/>
                <w:sz w:val="24"/>
                <w:szCs w:val="24"/>
              </w:rPr>
              <w:t xml:space="preserve"> plan </w:t>
            </w:r>
            <w:r>
              <w:rPr>
                <w:color w:val="000000"/>
                <w:sz w:val="24"/>
                <w:szCs w:val="24"/>
              </w:rPr>
              <w:t xml:space="preserve">implementation  </w:t>
            </w:r>
          </w:p>
          <w:p w14:paraId="3BFEA4EC" w14:textId="77777777" w:rsidR="00F15A6C" w:rsidRPr="00870FF1" w:rsidRDefault="00F15A6C" w:rsidP="00DE3C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6"/>
              <w:jc w:val="both"/>
              <w:rPr>
                <w:color w:val="000000"/>
                <w:sz w:val="24"/>
                <w:szCs w:val="24"/>
              </w:rPr>
            </w:pPr>
            <w:r w:rsidRPr="00870FF1">
              <w:rPr>
                <w:color w:val="000000"/>
                <w:sz w:val="24"/>
                <w:szCs w:val="24"/>
              </w:rPr>
              <w:t xml:space="preserve">Maintain regular contact and attend regular meetings with </w:t>
            </w:r>
            <w:r>
              <w:rPr>
                <w:color w:val="000000"/>
                <w:sz w:val="24"/>
                <w:szCs w:val="24"/>
              </w:rPr>
              <w:t>relevant stakeholders</w:t>
            </w:r>
          </w:p>
          <w:p w14:paraId="3309CFFF" w14:textId="77777777" w:rsidR="00F15A6C" w:rsidRPr="00122A17" w:rsidRDefault="00F15A6C" w:rsidP="00DE3CAE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pacing w:val="-3"/>
                <w:sz w:val="24"/>
                <w:szCs w:val="24"/>
              </w:rPr>
            </w:pPr>
          </w:p>
        </w:tc>
      </w:tr>
    </w:tbl>
    <w:p w14:paraId="4FB851D7" w14:textId="77777777" w:rsidR="00F15A6C" w:rsidRDefault="00F15A6C" w:rsidP="00F15A6C">
      <w:pPr>
        <w:spacing w:after="0"/>
        <w:rPr>
          <w:b/>
          <w:caps/>
        </w:rPr>
      </w:pPr>
    </w:p>
    <w:p w14:paraId="6D28896F" w14:textId="77777777" w:rsidR="00F15A6C" w:rsidRPr="007720F5" w:rsidRDefault="00F15A6C" w:rsidP="00F15A6C">
      <w:pPr>
        <w:spacing w:after="0"/>
        <w:rPr>
          <w:b/>
          <w:caps/>
        </w:rPr>
      </w:pPr>
      <w:r w:rsidRPr="007720F5">
        <w:rPr>
          <w:b/>
          <w:caps/>
        </w:rPr>
        <w:t>Organisational Context:</w:t>
      </w:r>
    </w:p>
    <w:p w14:paraId="472D497B" w14:textId="77777777" w:rsidR="00F15A6C" w:rsidRPr="00665DB5" w:rsidRDefault="00F15A6C" w:rsidP="00F15A6C">
      <w:pPr>
        <w:spacing w:after="0"/>
        <w:rPr>
          <w:rFonts w:ascii="Calibri" w:hAnsi="Calibri" w:cs="Calibri"/>
        </w:rPr>
      </w:pPr>
    </w:p>
    <w:tbl>
      <w:tblPr>
        <w:tblW w:w="537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992"/>
      </w:tblGrid>
      <w:tr w:rsidR="00F15A6C" w:rsidRPr="00665DB5" w14:paraId="0D39EBB6" w14:textId="77777777" w:rsidTr="00DE3CAE">
        <w:tc>
          <w:tcPr>
            <w:tcW w:w="4381" w:type="dxa"/>
            <w:shd w:val="clear" w:color="auto" w:fill="auto"/>
          </w:tcPr>
          <w:p w14:paraId="2F68CBBA" w14:textId="77777777" w:rsidR="00F15A6C" w:rsidRPr="00665DB5" w:rsidRDefault="00F15A6C" w:rsidP="00DE3CAE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>Head of Secretariat</w:t>
            </w:r>
          </w:p>
        </w:tc>
        <w:tc>
          <w:tcPr>
            <w:tcW w:w="992" w:type="dxa"/>
            <w:shd w:val="clear" w:color="auto" w:fill="auto"/>
          </w:tcPr>
          <w:p w14:paraId="625C6274" w14:textId="77777777" w:rsidR="00F15A6C" w:rsidRPr="00665DB5" w:rsidRDefault="00F15A6C" w:rsidP="00DE3CAE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>Tier 1</w:t>
            </w:r>
          </w:p>
        </w:tc>
      </w:tr>
      <w:tr w:rsidR="00F15A6C" w:rsidRPr="00665DB5" w14:paraId="25CE5C4F" w14:textId="77777777" w:rsidTr="00DE3CAE">
        <w:tc>
          <w:tcPr>
            <w:tcW w:w="4381" w:type="dxa"/>
            <w:shd w:val="clear" w:color="auto" w:fill="auto"/>
          </w:tcPr>
          <w:p w14:paraId="02146A5B" w14:textId="77777777" w:rsidR="00F15A6C" w:rsidRPr="00665DB5" w:rsidRDefault="00F15A6C" w:rsidP="00DE3CAE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 xml:space="preserve">Management Team </w:t>
            </w:r>
          </w:p>
        </w:tc>
        <w:tc>
          <w:tcPr>
            <w:tcW w:w="992" w:type="dxa"/>
            <w:shd w:val="clear" w:color="auto" w:fill="auto"/>
          </w:tcPr>
          <w:p w14:paraId="6440D23D" w14:textId="77777777" w:rsidR="00F15A6C" w:rsidRPr="00665DB5" w:rsidRDefault="00F15A6C" w:rsidP="00DE3CAE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>Tier 2</w:t>
            </w:r>
          </w:p>
        </w:tc>
      </w:tr>
      <w:tr w:rsidR="00F15A6C" w:rsidRPr="00665DB5" w14:paraId="4FAE870F" w14:textId="77777777" w:rsidTr="00DE3CAE">
        <w:tc>
          <w:tcPr>
            <w:tcW w:w="4381" w:type="dxa"/>
            <w:shd w:val="clear" w:color="auto" w:fill="auto"/>
          </w:tcPr>
          <w:p w14:paraId="78B80DA0" w14:textId="77777777" w:rsidR="00F15A6C" w:rsidRPr="00665DB5" w:rsidRDefault="00F15A6C" w:rsidP="00DE3CAE">
            <w:pPr>
              <w:rPr>
                <w:rFonts w:ascii="Calibri" w:hAnsi="Calibri" w:cs="Calibri"/>
                <w:color w:val="FF0000"/>
              </w:rPr>
            </w:pPr>
            <w:r w:rsidRPr="00665DB5">
              <w:rPr>
                <w:rFonts w:ascii="Calibri" w:hAnsi="Calibri" w:cs="Calibri"/>
                <w:color w:val="000000"/>
              </w:rPr>
              <w:t>This role</w:t>
            </w:r>
          </w:p>
        </w:tc>
        <w:tc>
          <w:tcPr>
            <w:tcW w:w="992" w:type="dxa"/>
            <w:shd w:val="clear" w:color="auto" w:fill="auto"/>
          </w:tcPr>
          <w:p w14:paraId="47EFA58A" w14:textId="77777777" w:rsidR="00F15A6C" w:rsidRPr="00087D1D" w:rsidRDefault="00F15A6C" w:rsidP="00DE3CAE">
            <w:pPr>
              <w:rPr>
                <w:rFonts w:ascii="Calibri" w:hAnsi="Calibri" w:cs="Calibri"/>
                <w:highlight w:val="yellow"/>
              </w:rPr>
            </w:pPr>
            <w:r w:rsidRPr="009469BC">
              <w:rPr>
                <w:rFonts w:ascii="Calibri" w:hAnsi="Calibri" w:cs="Calibri"/>
              </w:rPr>
              <w:t xml:space="preserve">Tier </w:t>
            </w:r>
            <w:r w:rsidRPr="009469BC"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758021D0" w14:textId="77777777" w:rsidR="00F15A6C" w:rsidRDefault="00F15A6C" w:rsidP="00F15A6C">
      <w:pPr>
        <w:pStyle w:val="ListParagraph"/>
        <w:spacing w:after="0"/>
        <w:ind w:left="0"/>
      </w:pPr>
    </w:p>
    <w:p w14:paraId="65E318FF" w14:textId="77777777" w:rsidR="008C074B" w:rsidRDefault="008C074B" w:rsidP="00F15A6C">
      <w:pPr>
        <w:spacing w:after="0"/>
        <w:jc w:val="both"/>
        <w:rPr>
          <w:rFonts w:ascii="Calibri" w:hAnsi="Calibri" w:cs="Calibri"/>
          <w:b/>
          <w:color w:val="000000"/>
        </w:rPr>
      </w:pPr>
    </w:p>
    <w:p w14:paraId="3F959A97" w14:textId="77777777" w:rsidR="008C074B" w:rsidRDefault="008C074B" w:rsidP="00F15A6C">
      <w:pPr>
        <w:spacing w:after="0"/>
        <w:jc w:val="both"/>
        <w:rPr>
          <w:rFonts w:ascii="Calibri" w:hAnsi="Calibri" w:cs="Calibri"/>
          <w:b/>
          <w:color w:val="000000"/>
        </w:rPr>
      </w:pPr>
    </w:p>
    <w:p w14:paraId="4DDC8D50" w14:textId="77777777" w:rsidR="008C074B" w:rsidRDefault="008C074B" w:rsidP="00F15A6C">
      <w:pPr>
        <w:spacing w:after="0"/>
        <w:jc w:val="both"/>
        <w:rPr>
          <w:rFonts w:ascii="Calibri" w:hAnsi="Calibri" w:cs="Calibri"/>
          <w:b/>
          <w:color w:val="000000"/>
        </w:rPr>
      </w:pPr>
    </w:p>
    <w:p w14:paraId="4F9E20D2" w14:textId="205DE9BC" w:rsidR="00F15A6C" w:rsidRPr="00072024" w:rsidRDefault="00F15A6C" w:rsidP="00F15A6C">
      <w:pPr>
        <w:spacing w:after="0"/>
        <w:jc w:val="both"/>
        <w:rPr>
          <w:rFonts w:ascii="Calibri" w:hAnsi="Calibri" w:cs="Calibri"/>
          <w:b/>
          <w:color w:val="000000"/>
        </w:rPr>
      </w:pPr>
      <w:r w:rsidRPr="00072024">
        <w:rPr>
          <w:rFonts w:ascii="Calibri" w:hAnsi="Calibri" w:cs="Calibri"/>
          <w:b/>
          <w:color w:val="000000"/>
        </w:rPr>
        <w:lastRenderedPageBreak/>
        <w:t>KEY RESULTS AREA</w:t>
      </w:r>
      <w:r>
        <w:rPr>
          <w:rFonts w:ascii="Calibri" w:hAnsi="Calibri" w:cs="Calibri"/>
          <w:b/>
          <w:color w:val="000000"/>
        </w:rPr>
        <w:t>:</w:t>
      </w:r>
    </w:p>
    <w:p w14:paraId="005E06AA" w14:textId="77777777" w:rsidR="00F15A6C" w:rsidRDefault="00F15A6C" w:rsidP="00F15A6C">
      <w:pPr>
        <w:spacing w:after="0"/>
        <w:jc w:val="both"/>
        <w:rPr>
          <w:rFonts w:ascii="Calibri" w:hAnsi="Calibri" w:cs="Calibri"/>
          <w:color w:val="000000"/>
        </w:rPr>
      </w:pPr>
    </w:p>
    <w:p w14:paraId="32324A3A" w14:textId="77777777" w:rsidR="00F15A6C" w:rsidRDefault="00F15A6C" w:rsidP="00F15A6C">
      <w:p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role of the Training Coordinator encompasses the following major functions or key results area:</w:t>
      </w:r>
    </w:p>
    <w:p w14:paraId="4060ACEA" w14:textId="5EFB5273" w:rsidR="00F15A6C" w:rsidRDefault="008C074B" w:rsidP="00F15A6C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 Delivery of all OCO Training Programs </w:t>
      </w:r>
      <w:r w:rsidR="009C7631">
        <w:t xml:space="preserve">and </w:t>
      </w:r>
      <w:r w:rsidR="00F15A6C">
        <w:t>Training Coordination</w:t>
      </w:r>
    </w:p>
    <w:p w14:paraId="57D660ED" w14:textId="7D422906" w:rsidR="00F15A6C" w:rsidRDefault="008C074B" w:rsidP="00F15A6C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Training </w:t>
      </w:r>
      <w:r w:rsidR="00F15A6C">
        <w:t>Administration and logistics support to the Operations Manager</w:t>
      </w:r>
    </w:p>
    <w:p w14:paraId="56514EB8" w14:textId="77777777" w:rsidR="00F15A6C" w:rsidRDefault="00F15A6C" w:rsidP="00F15A6C">
      <w:pPr>
        <w:pStyle w:val="ListParagraph"/>
        <w:numPr>
          <w:ilvl w:val="0"/>
          <w:numId w:val="8"/>
        </w:numPr>
        <w:spacing w:after="0"/>
        <w:jc w:val="both"/>
      </w:pPr>
      <w:r>
        <w:t>Working with the OCO Team</w:t>
      </w:r>
    </w:p>
    <w:p w14:paraId="0845D4E5" w14:textId="77777777" w:rsidR="00F15A6C" w:rsidRDefault="00F15A6C" w:rsidP="00F15A6C">
      <w:pPr>
        <w:spacing w:after="0"/>
        <w:jc w:val="both"/>
        <w:rPr>
          <w:rFonts w:ascii="Calibri" w:hAnsi="Calibri" w:cs="Calibri"/>
          <w:color w:val="000000"/>
        </w:rPr>
      </w:pPr>
    </w:p>
    <w:p w14:paraId="7A0505D1" w14:textId="77777777" w:rsidR="00F15A6C" w:rsidRPr="00665DB5" w:rsidRDefault="00F15A6C" w:rsidP="00F15A6C">
      <w:pPr>
        <w:spacing w:after="0"/>
        <w:jc w:val="both"/>
        <w:rPr>
          <w:rFonts w:ascii="Calibri" w:hAnsi="Calibri" w:cs="Calibri"/>
          <w:color w:val="FF0000"/>
        </w:rPr>
      </w:pPr>
      <w:r w:rsidRPr="00665DB5">
        <w:rPr>
          <w:rFonts w:ascii="Calibri" w:hAnsi="Calibri" w:cs="Calibri"/>
          <w:color w:val="000000"/>
        </w:rPr>
        <w:t xml:space="preserve">This is a position of trust and it is likely you will become aware of sensitive, confidential and private information that must not be disclosed to others – either internally or externally.  If material or information is discovered which is inappropriate and contravenes the </w:t>
      </w:r>
      <w:r>
        <w:rPr>
          <w:rFonts w:ascii="Calibri" w:hAnsi="Calibri" w:cs="Calibri"/>
          <w:color w:val="000000"/>
        </w:rPr>
        <w:t>OCO</w:t>
      </w:r>
      <w:r w:rsidRPr="00665DB5">
        <w:rPr>
          <w:rFonts w:ascii="Calibri" w:hAnsi="Calibri" w:cs="Calibri"/>
          <w:color w:val="000000"/>
        </w:rPr>
        <w:t xml:space="preserve"> policies then this should be escalated to your manager immediately.  </w:t>
      </w:r>
    </w:p>
    <w:p w14:paraId="2DBD1EB5" w14:textId="77777777" w:rsidR="00F15A6C" w:rsidRDefault="00F15A6C" w:rsidP="00F15A6C">
      <w:pPr>
        <w:pStyle w:val="ListParagraph"/>
        <w:spacing w:after="0"/>
        <w:ind w:left="0"/>
        <w:rPr>
          <w:b/>
          <w:caps/>
        </w:rPr>
      </w:pPr>
    </w:p>
    <w:p w14:paraId="4B4FE24A" w14:textId="77777777" w:rsidR="00F15A6C" w:rsidRDefault="00F15A6C" w:rsidP="00F15A6C">
      <w:pPr>
        <w:pStyle w:val="ListParagraph"/>
        <w:spacing w:after="0"/>
        <w:ind w:left="0"/>
        <w:rPr>
          <w:b/>
          <w:caps/>
        </w:rPr>
      </w:pPr>
      <w:r w:rsidRPr="00A6718D">
        <w:rPr>
          <w:b/>
          <w:caps/>
        </w:rPr>
        <w:t>Role Complexity:</w:t>
      </w:r>
    </w:p>
    <w:p w14:paraId="52A9173C" w14:textId="77777777" w:rsidR="00F15A6C" w:rsidRPr="00A6718D" w:rsidRDefault="00F15A6C" w:rsidP="00F15A6C">
      <w:pPr>
        <w:pStyle w:val="ListParagraph"/>
        <w:spacing w:after="0"/>
        <w:ind w:left="0"/>
        <w:rPr>
          <w:b/>
          <w:caps/>
        </w:rPr>
      </w:pPr>
    </w:p>
    <w:p w14:paraId="3BED3748" w14:textId="77777777" w:rsidR="00F15A6C" w:rsidRPr="00551DF0" w:rsidRDefault="00F15A6C" w:rsidP="00F15A6C">
      <w:pPr>
        <w:pStyle w:val="ListParagraph"/>
        <w:spacing w:after="0"/>
        <w:ind w:left="0"/>
        <w:jc w:val="both"/>
        <w:rPr>
          <w:smallCaps/>
        </w:rPr>
      </w:pPr>
      <w:r w:rsidRPr="00235127">
        <w:t xml:space="preserve">This role may require </w:t>
      </w:r>
      <w:r>
        <w:t>e</w:t>
      </w:r>
      <w:r w:rsidRPr="00235127">
        <w:t xml:space="preserve">xtensive travelling and staying away from home stations </w:t>
      </w:r>
      <w:r>
        <w:t xml:space="preserve">for longer periods.  It may also involve exposure to high risk work environment, in particular if the role is required for engagement at national borders within and outside the region. </w:t>
      </w:r>
    </w:p>
    <w:p w14:paraId="166EA0DF" w14:textId="77777777" w:rsidR="00F15A6C" w:rsidRDefault="00F15A6C" w:rsidP="00F15A6C">
      <w:pPr>
        <w:spacing w:after="0"/>
        <w:rPr>
          <w:b/>
          <w:caps/>
        </w:rPr>
      </w:pPr>
    </w:p>
    <w:p w14:paraId="2D1E4B14" w14:textId="77777777" w:rsidR="00F15A6C" w:rsidRDefault="00F15A6C" w:rsidP="00F15A6C">
      <w:pPr>
        <w:spacing w:after="0"/>
        <w:rPr>
          <w:b/>
          <w:caps/>
        </w:rPr>
      </w:pPr>
      <w:r w:rsidRPr="00A6718D">
        <w:rPr>
          <w:b/>
          <w:caps/>
        </w:rPr>
        <w:t>Authorities:</w:t>
      </w:r>
    </w:p>
    <w:p w14:paraId="7E32FD5A" w14:textId="77777777" w:rsidR="00F15A6C" w:rsidRPr="00A6718D" w:rsidRDefault="00F15A6C" w:rsidP="00F15A6C">
      <w:pPr>
        <w:spacing w:after="0"/>
        <w:rPr>
          <w:b/>
          <w:caps/>
        </w:rPr>
      </w:pPr>
    </w:p>
    <w:p w14:paraId="052E63A7" w14:textId="77777777" w:rsidR="00F15A6C" w:rsidRDefault="00F15A6C" w:rsidP="00F15A6C">
      <w:pPr>
        <w:spacing w:after="0"/>
        <w:ind w:left="2880" w:hanging="2880"/>
        <w:jc w:val="both"/>
      </w:pPr>
      <w:r>
        <w:t>Delegations/Contractual -</w:t>
      </w:r>
      <w:r>
        <w:tab/>
        <w:t>To be advised – the level of authority to enter into contracts or negotiations on behalf of the organisation</w:t>
      </w:r>
    </w:p>
    <w:p w14:paraId="5FB1BE2E" w14:textId="77777777" w:rsidR="00F15A6C" w:rsidRDefault="00F15A6C" w:rsidP="00F15A6C">
      <w:pPr>
        <w:spacing w:after="0"/>
        <w:jc w:val="both"/>
      </w:pPr>
      <w:r>
        <w:t xml:space="preserve">Staff - </w:t>
      </w:r>
      <w:r>
        <w:tab/>
      </w:r>
      <w:r>
        <w:tab/>
      </w:r>
      <w:r>
        <w:tab/>
      </w:r>
      <w:r>
        <w:tab/>
        <w:t xml:space="preserve">0.0 </w:t>
      </w:r>
    </w:p>
    <w:p w14:paraId="40D9D39C" w14:textId="77777777" w:rsidR="00F15A6C" w:rsidRDefault="00F15A6C" w:rsidP="00F15A6C">
      <w:pPr>
        <w:spacing w:after="0"/>
        <w:jc w:val="both"/>
      </w:pPr>
      <w:r>
        <w:t>Financial -</w:t>
      </w:r>
      <w:r>
        <w:tab/>
      </w:r>
      <w:r>
        <w:tab/>
      </w:r>
      <w:r>
        <w:tab/>
        <w:t>Operating to be confirmed</w:t>
      </w:r>
    </w:p>
    <w:p w14:paraId="7F97ECE5" w14:textId="77777777" w:rsidR="00F15A6C" w:rsidRPr="00A6718D" w:rsidRDefault="00F15A6C" w:rsidP="00F15A6C">
      <w:pPr>
        <w:spacing w:after="0"/>
        <w:jc w:val="both"/>
        <w:rPr>
          <w:b/>
          <w:caps/>
        </w:rPr>
      </w:pPr>
      <w:r w:rsidRPr="00A6718D">
        <w:rPr>
          <w:b/>
          <w:caps/>
        </w:rPr>
        <w:t>Person Specification:</w:t>
      </w:r>
    </w:p>
    <w:p w14:paraId="02681C9C" w14:textId="77777777" w:rsidR="00F15A6C" w:rsidRDefault="00F15A6C" w:rsidP="00F15A6C">
      <w:pPr>
        <w:spacing w:after="0"/>
        <w:jc w:val="both"/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F15A6C" w:rsidRPr="00665DB5" w14:paraId="6CFBEA97" w14:textId="77777777" w:rsidTr="00DE3CAE">
        <w:tc>
          <w:tcPr>
            <w:tcW w:w="482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F1E3342" w14:textId="77777777" w:rsidR="00F15A6C" w:rsidRPr="00665DB5" w:rsidRDefault="00F15A6C" w:rsidP="00DE3CAE">
            <w:pPr>
              <w:pStyle w:val="ListParagraph"/>
              <w:ind w:left="0" w:firstLine="34"/>
              <w:rPr>
                <w:b/>
              </w:rPr>
            </w:pPr>
            <w:r>
              <w:rPr>
                <w:b/>
              </w:rPr>
              <w:t>Mandatory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A159B8" w14:textId="77777777" w:rsidR="00F15A6C" w:rsidRPr="00665DB5" w:rsidRDefault="00F15A6C" w:rsidP="00DE3CA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F15A6C" w14:paraId="643F8A86" w14:textId="77777777" w:rsidTr="00DE3CAE"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1763A1B6" w14:textId="77777777" w:rsidR="00F15A6C" w:rsidRPr="00AE42E3" w:rsidRDefault="00F15A6C" w:rsidP="00DE3CAE">
            <w:pPr>
              <w:spacing w:after="0"/>
              <w:rPr>
                <w:sz w:val="10"/>
                <w:szCs w:val="10"/>
              </w:rPr>
            </w:pPr>
          </w:p>
        </w:tc>
      </w:tr>
      <w:tr w:rsidR="00F15A6C" w:rsidRPr="00A6718D" w14:paraId="6EC8E922" w14:textId="77777777" w:rsidTr="00DE3CAE">
        <w:tc>
          <w:tcPr>
            <w:tcW w:w="9923" w:type="dxa"/>
            <w:gridSpan w:val="2"/>
          </w:tcPr>
          <w:p w14:paraId="74B2147D" w14:textId="77777777" w:rsidR="00F15A6C" w:rsidRPr="00A6718D" w:rsidRDefault="00F15A6C" w:rsidP="00DE3CAE">
            <w:pPr>
              <w:ind w:left="34"/>
              <w:rPr>
                <w:b/>
              </w:rPr>
            </w:pPr>
            <w:r w:rsidRPr="00A6718D">
              <w:rPr>
                <w:b/>
              </w:rPr>
              <w:t>Formal Qualifications</w:t>
            </w:r>
          </w:p>
        </w:tc>
      </w:tr>
      <w:tr w:rsidR="00F15A6C" w14:paraId="54F4A4FE" w14:textId="77777777" w:rsidTr="00DE3CAE">
        <w:tc>
          <w:tcPr>
            <w:tcW w:w="4820" w:type="dxa"/>
          </w:tcPr>
          <w:p w14:paraId="2CA4A295" w14:textId="77777777" w:rsidR="00F15A6C" w:rsidRPr="003E7A87" w:rsidRDefault="00F15A6C" w:rsidP="00DE3CAE">
            <w:pPr>
              <w:pStyle w:val="ListParagraph"/>
              <w:numPr>
                <w:ilvl w:val="0"/>
                <w:numId w:val="1"/>
              </w:numPr>
            </w:pPr>
            <w:r w:rsidRPr="003E7A87">
              <w:t xml:space="preserve">Bachelor’s Degree in </w:t>
            </w:r>
            <w:r>
              <w:t xml:space="preserve">Adult Education, Social Studies </w:t>
            </w:r>
            <w:r w:rsidRPr="003E7A87">
              <w:t xml:space="preserve">or related field </w:t>
            </w:r>
          </w:p>
          <w:p w14:paraId="42FDF0E4" w14:textId="77777777" w:rsidR="00F15A6C" w:rsidRDefault="00F15A6C" w:rsidP="00DE3CAE">
            <w:pPr>
              <w:ind w:left="360"/>
            </w:pPr>
          </w:p>
        </w:tc>
        <w:tc>
          <w:tcPr>
            <w:tcW w:w="5103" w:type="dxa"/>
          </w:tcPr>
          <w:p w14:paraId="230F2E9A" w14:textId="77777777" w:rsidR="00F15A6C" w:rsidRDefault="00F15A6C" w:rsidP="00F15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</w:pPr>
            <w:r>
              <w:t xml:space="preserve">Postgraduate qualifications from other relevant disciplines </w:t>
            </w:r>
          </w:p>
          <w:p w14:paraId="187B8045" w14:textId="77777777" w:rsidR="00F15A6C" w:rsidRDefault="00F15A6C" w:rsidP="00DE3CAE">
            <w:pPr>
              <w:pStyle w:val="ListParagraph"/>
              <w:spacing w:after="0" w:line="240" w:lineRule="auto"/>
              <w:ind w:left="317"/>
            </w:pPr>
          </w:p>
        </w:tc>
      </w:tr>
      <w:tr w:rsidR="00F15A6C" w:rsidRPr="00A6718D" w14:paraId="37EAF66A" w14:textId="77777777" w:rsidTr="00DE3CAE">
        <w:tc>
          <w:tcPr>
            <w:tcW w:w="9923" w:type="dxa"/>
            <w:gridSpan w:val="2"/>
          </w:tcPr>
          <w:p w14:paraId="486A7A84" w14:textId="77777777" w:rsidR="00F15A6C" w:rsidRPr="00A6718D" w:rsidRDefault="00F15A6C" w:rsidP="00DE3CAE">
            <w:pPr>
              <w:ind w:left="34"/>
              <w:rPr>
                <w:b/>
              </w:rPr>
            </w:pPr>
            <w:r w:rsidRPr="00A6718D">
              <w:rPr>
                <w:b/>
              </w:rPr>
              <w:t>Knowledge and Experience</w:t>
            </w:r>
          </w:p>
        </w:tc>
      </w:tr>
      <w:tr w:rsidR="00F15A6C" w14:paraId="689DDB6F" w14:textId="77777777" w:rsidTr="00DE3CAE">
        <w:tc>
          <w:tcPr>
            <w:tcW w:w="4820" w:type="dxa"/>
          </w:tcPr>
          <w:p w14:paraId="4BFC1FE4" w14:textId="77777777" w:rsidR="00F15A6C" w:rsidRPr="00473D6F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73D6F">
              <w:t xml:space="preserve">At least six (6) years of progressive experience adult education experience in conducting and designing training activities </w:t>
            </w:r>
          </w:p>
          <w:p w14:paraId="22605070" w14:textId="77777777" w:rsidR="00F15A6C" w:rsidRPr="00473D6F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73D6F">
              <w:t xml:space="preserve">Demonstrated work experience in adult education or similar role is required. </w:t>
            </w:r>
          </w:p>
          <w:p w14:paraId="63FA8DA9" w14:textId="77777777" w:rsidR="00F15A6C" w:rsidRPr="00473D6F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73D6F">
              <w:t>Understanding of adult education curriculum and accreditation frameworks.</w:t>
            </w:r>
          </w:p>
          <w:p w14:paraId="1E197658" w14:textId="77777777" w:rsidR="00F15A6C" w:rsidRDefault="00F15A6C" w:rsidP="00DE3CAE">
            <w:pPr>
              <w:spacing w:after="0" w:line="240" w:lineRule="auto"/>
              <w:ind w:left="360"/>
              <w:jc w:val="both"/>
            </w:pPr>
          </w:p>
        </w:tc>
        <w:tc>
          <w:tcPr>
            <w:tcW w:w="5103" w:type="dxa"/>
          </w:tcPr>
          <w:p w14:paraId="51DDE1AA" w14:textId="77777777" w:rsidR="00F15A6C" w:rsidRDefault="00F15A6C" w:rsidP="00F15A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</w:pPr>
            <w:r>
              <w:t>Regional Experience in training and coordination work</w:t>
            </w:r>
          </w:p>
          <w:p w14:paraId="48270C7A" w14:textId="77777777" w:rsidR="00F15A6C" w:rsidRDefault="00F15A6C" w:rsidP="00F15A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</w:pPr>
            <w:r>
              <w:t>Experience in organising and coordinating training and meetings</w:t>
            </w:r>
          </w:p>
          <w:p w14:paraId="1D16765F" w14:textId="77777777" w:rsidR="00F15A6C" w:rsidRDefault="00F15A6C" w:rsidP="00F15A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</w:pPr>
            <w:r>
              <w:t xml:space="preserve">Ability to work in a multi-cultural environment </w:t>
            </w:r>
          </w:p>
          <w:p w14:paraId="01C7CA05" w14:textId="77777777" w:rsidR="00F15A6C" w:rsidRDefault="00F15A6C" w:rsidP="00F15A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</w:pPr>
            <w:r>
              <w:t>Experience in policy work</w:t>
            </w:r>
          </w:p>
        </w:tc>
      </w:tr>
      <w:tr w:rsidR="00F15A6C" w14:paraId="6CBC65CC" w14:textId="77777777" w:rsidTr="00DE3CAE">
        <w:tc>
          <w:tcPr>
            <w:tcW w:w="9923" w:type="dxa"/>
            <w:gridSpan w:val="2"/>
          </w:tcPr>
          <w:p w14:paraId="0AF82552" w14:textId="77777777" w:rsidR="00F15A6C" w:rsidRPr="00A6718D" w:rsidRDefault="00F15A6C" w:rsidP="00DE3CAE">
            <w:pPr>
              <w:ind w:left="34"/>
              <w:rPr>
                <w:b/>
              </w:rPr>
            </w:pPr>
            <w:r w:rsidRPr="00A6718D">
              <w:rPr>
                <w:b/>
              </w:rPr>
              <w:t>Skills</w:t>
            </w:r>
          </w:p>
        </w:tc>
      </w:tr>
      <w:tr w:rsidR="00F15A6C" w14:paraId="7AB50A75" w14:textId="77777777" w:rsidTr="00DE3CAE">
        <w:tc>
          <w:tcPr>
            <w:tcW w:w="4820" w:type="dxa"/>
          </w:tcPr>
          <w:p w14:paraId="129A26FE" w14:textId="77777777" w:rsidR="00F15A6C" w:rsidRPr="003E7A87" w:rsidRDefault="00F15A6C" w:rsidP="00DE3C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E7A87">
              <w:rPr>
                <w:rFonts w:ascii="Calibri" w:hAnsi="Calibri" w:cs="Calibri"/>
                <w:color w:val="000000"/>
              </w:rPr>
              <w:lastRenderedPageBreak/>
              <w:t>Highly developed  oral and  written  communication  skills  with  the  ability to  liaise  with  all  levels of the  organisation  and  the  community;</w:t>
            </w:r>
          </w:p>
          <w:p w14:paraId="3ED696B2" w14:textId="77777777" w:rsidR="00F15A6C" w:rsidRPr="003E7A87" w:rsidRDefault="00F15A6C" w:rsidP="00DE3C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E7A87">
              <w:rPr>
                <w:rFonts w:ascii="Calibri" w:hAnsi="Calibri" w:cs="Calibri"/>
                <w:color w:val="000000"/>
              </w:rPr>
              <w:t>Ability to  use  computer applications and Office suites including  database,  spreadsheets  and  e-learning  platforms</w:t>
            </w:r>
          </w:p>
          <w:p w14:paraId="495FFBE3" w14:textId="77777777" w:rsidR="00F15A6C" w:rsidRPr="003E7A87" w:rsidRDefault="00F15A6C" w:rsidP="00DE3C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E7A87">
              <w:rPr>
                <w:rFonts w:ascii="Calibri" w:hAnsi="Calibri" w:cs="Calibri"/>
                <w:color w:val="000000"/>
              </w:rPr>
              <w:t>Ability to work with and in multicultural teams.</w:t>
            </w:r>
          </w:p>
          <w:p w14:paraId="024F0969" w14:textId="77777777" w:rsidR="00F15A6C" w:rsidRPr="003E7A87" w:rsidRDefault="00F15A6C" w:rsidP="00DE3C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E7A87">
              <w:rPr>
                <w:rFonts w:ascii="Calibri" w:hAnsi="Calibri" w:cs="Calibri"/>
                <w:color w:val="000000"/>
              </w:rPr>
              <w:t>Ability to work under pressure and to tight deadlines.</w:t>
            </w:r>
          </w:p>
          <w:p w14:paraId="2D28C1BC" w14:textId="77777777" w:rsidR="00F15A6C" w:rsidRPr="003E7A87" w:rsidRDefault="00F15A6C" w:rsidP="00DE3C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3E7A87">
              <w:rPr>
                <w:rFonts w:ascii="Calibri" w:hAnsi="Calibri" w:cs="Calibri"/>
                <w:color w:val="000000"/>
              </w:rPr>
              <w:t>Ability to work proactively and adapt to changing circumstances.</w:t>
            </w:r>
          </w:p>
          <w:p w14:paraId="0F9D12CF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Self-management skills (organisation and time management);</w:t>
            </w:r>
          </w:p>
          <w:p w14:paraId="17E73A96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Ability to work well within a team;</w:t>
            </w:r>
          </w:p>
          <w:p w14:paraId="1CBF467D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Ability to work under strict guidelines.</w:t>
            </w:r>
          </w:p>
          <w:p w14:paraId="70FFF383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</w:pPr>
            <w:r w:rsidRPr="003E7A87">
              <w:t>Ability to work proactively and adapt to changing circumstances.</w:t>
            </w:r>
          </w:p>
          <w:p w14:paraId="262DDB15" w14:textId="77777777" w:rsidR="00F15A6C" w:rsidRDefault="00F15A6C" w:rsidP="00DE3CAE">
            <w:pPr>
              <w:spacing w:after="0" w:line="240" w:lineRule="auto"/>
              <w:ind w:left="720"/>
            </w:pPr>
          </w:p>
        </w:tc>
        <w:tc>
          <w:tcPr>
            <w:tcW w:w="5103" w:type="dxa"/>
          </w:tcPr>
          <w:p w14:paraId="483A7D16" w14:textId="77777777" w:rsidR="00F15A6C" w:rsidRDefault="00F15A6C" w:rsidP="00DE3CAE">
            <w:pPr>
              <w:pStyle w:val="ListParagraph"/>
              <w:ind w:left="459"/>
            </w:pPr>
          </w:p>
          <w:p w14:paraId="06DD8146" w14:textId="77777777" w:rsidR="00F15A6C" w:rsidRDefault="00F15A6C" w:rsidP="00DE3CAE">
            <w:pPr>
              <w:pStyle w:val="ListParagraph"/>
              <w:ind w:left="459"/>
            </w:pPr>
          </w:p>
        </w:tc>
      </w:tr>
      <w:tr w:rsidR="00F15A6C" w14:paraId="70B1B90F" w14:textId="77777777" w:rsidTr="00DE3CAE">
        <w:tc>
          <w:tcPr>
            <w:tcW w:w="9923" w:type="dxa"/>
            <w:gridSpan w:val="2"/>
          </w:tcPr>
          <w:p w14:paraId="0E5F14E8" w14:textId="77777777" w:rsidR="00F15A6C" w:rsidRPr="00A6718D" w:rsidRDefault="00F15A6C" w:rsidP="00DE3CAE">
            <w:pPr>
              <w:ind w:left="34"/>
              <w:rPr>
                <w:b/>
              </w:rPr>
            </w:pPr>
            <w:r w:rsidRPr="00A6718D">
              <w:rPr>
                <w:b/>
              </w:rPr>
              <w:t>Attributes</w:t>
            </w:r>
          </w:p>
        </w:tc>
      </w:tr>
      <w:tr w:rsidR="00F15A6C" w14:paraId="2DAA2A49" w14:textId="77777777" w:rsidTr="00DE3CAE">
        <w:tc>
          <w:tcPr>
            <w:tcW w:w="4820" w:type="dxa"/>
          </w:tcPr>
          <w:p w14:paraId="6D1557CD" w14:textId="77777777" w:rsidR="00F15A6C" w:rsidRDefault="00F15A6C" w:rsidP="00DE3CAE">
            <w:pPr>
              <w:numPr>
                <w:ilvl w:val="0"/>
                <w:numId w:val="1"/>
              </w:numPr>
              <w:spacing w:after="0" w:line="240" w:lineRule="auto"/>
            </w:pPr>
            <w:r>
              <w:t>A positive ‘can do’ attitude</w:t>
            </w:r>
          </w:p>
          <w:p w14:paraId="66D64E47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A team player </w:t>
            </w:r>
          </w:p>
          <w:p w14:paraId="4685EEE8" w14:textId="77777777" w:rsidR="00F15A6C" w:rsidRDefault="00F15A6C" w:rsidP="00DE3CAE">
            <w:pPr>
              <w:numPr>
                <w:ilvl w:val="0"/>
                <w:numId w:val="1"/>
              </w:numPr>
              <w:spacing w:after="0" w:line="240" w:lineRule="auto"/>
            </w:pPr>
            <w:r>
              <w:t>Trustworthy with advanced level of both personal and professional integrity</w:t>
            </w:r>
          </w:p>
          <w:p w14:paraId="1B2B1074" w14:textId="77777777" w:rsidR="00F15A6C" w:rsidRDefault="00F15A6C" w:rsidP="00DE3CAE">
            <w:pPr>
              <w:numPr>
                <w:ilvl w:val="0"/>
                <w:numId w:val="1"/>
              </w:numPr>
              <w:spacing w:after="0" w:line="240" w:lineRule="auto"/>
            </w:pPr>
            <w:r>
              <w:t>High level of motivation</w:t>
            </w:r>
          </w:p>
          <w:p w14:paraId="5E22E145" w14:textId="77777777" w:rsidR="00F15A6C" w:rsidRDefault="00F15A6C" w:rsidP="00DE3CAE">
            <w:pPr>
              <w:numPr>
                <w:ilvl w:val="0"/>
                <w:numId w:val="1"/>
              </w:numPr>
              <w:spacing w:after="0" w:line="240" w:lineRule="auto"/>
            </w:pPr>
            <w:r>
              <w:t>Ability to learn and adapt quickly</w:t>
            </w:r>
          </w:p>
          <w:p w14:paraId="7B28F791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Ability to make sound decisions and reasoned recommendations</w:t>
            </w:r>
          </w:p>
          <w:p w14:paraId="6DAE7E45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Willingness to travel and work within the Pacific Region even for an extended period under challenging conditions</w:t>
            </w:r>
          </w:p>
          <w:p w14:paraId="5A2EFC00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Passionate about making a genuine contribution towards capacity building in the Pacific</w:t>
            </w:r>
          </w:p>
          <w:p w14:paraId="57866B3C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rPr>
                <w:rFonts w:ascii="Calibri" w:hAnsi="Calibri" w:cs="Calibri"/>
                <w:color w:val="000000"/>
              </w:rPr>
              <w:t>Enjoys Customs related work and has a passion for organisational improvement</w:t>
            </w:r>
            <w:r>
              <w:t xml:space="preserve"> </w:t>
            </w:r>
          </w:p>
          <w:p w14:paraId="5ACCB177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Common sense, practical, result-focused approach and achievement orientation</w:t>
            </w:r>
          </w:p>
          <w:p w14:paraId="79C105CF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Customer Service commitment</w:t>
            </w:r>
          </w:p>
          <w:p w14:paraId="7D08BF65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Confident and able to handle conflict situations and negotiations at various levels</w:t>
            </w:r>
          </w:p>
          <w:p w14:paraId="53A386CB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Empathetic to all levels and cultures present in the organisation</w:t>
            </w:r>
          </w:p>
          <w:p w14:paraId="4376F263" w14:textId="77777777" w:rsidR="00F15A6C" w:rsidRDefault="00F15A6C" w:rsidP="00DE3C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Cultural and gender sensitivity</w:t>
            </w:r>
          </w:p>
          <w:p w14:paraId="453D953C" w14:textId="77777777" w:rsidR="00F15A6C" w:rsidRDefault="00F15A6C" w:rsidP="00DE3CAE">
            <w:pPr>
              <w:spacing w:after="0" w:line="240" w:lineRule="auto"/>
              <w:ind w:left="360"/>
              <w:jc w:val="both"/>
            </w:pPr>
          </w:p>
        </w:tc>
        <w:tc>
          <w:tcPr>
            <w:tcW w:w="5103" w:type="dxa"/>
          </w:tcPr>
          <w:p w14:paraId="6692ED65" w14:textId="77777777" w:rsidR="00F15A6C" w:rsidRDefault="00F15A6C" w:rsidP="00DE3CAE">
            <w:pPr>
              <w:spacing w:after="0" w:line="240" w:lineRule="auto"/>
              <w:ind w:left="34"/>
            </w:pPr>
          </w:p>
        </w:tc>
      </w:tr>
    </w:tbl>
    <w:p w14:paraId="74251041" w14:textId="77777777" w:rsidR="00F15A6C" w:rsidRDefault="00F15A6C" w:rsidP="00F15A6C">
      <w:pPr>
        <w:spacing w:after="0"/>
        <w:jc w:val="both"/>
      </w:pPr>
    </w:p>
    <w:p w14:paraId="4CED705E" w14:textId="77777777" w:rsidR="00F15A6C" w:rsidRPr="00626788" w:rsidRDefault="00F15A6C" w:rsidP="00F15A6C">
      <w:pPr>
        <w:widowControl w:val="0"/>
        <w:autoSpaceDE w:val="0"/>
        <w:autoSpaceDN w:val="0"/>
        <w:spacing w:after="0"/>
        <w:ind w:left="108"/>
        <w:outlineLvl w:val="0"/>
        <w:rPr>
          <w:rFonts w:ascii="Calibri" w:eastAsia="Calibri" w:hAnsi="Calibri" w:cs="Calibri"/>
          <w:b/>
          <w:bCs/>
          <w:lang w:val="en-US"/>
        </w:rPr>
      </w:pPr>
      <w:r w:rsidRPr="00626788">
        <w:rPr>
          <w:rFonts w:ascii="Calibri" w:eastAsia="Calibri" w:hAnsi="Calibri" w:cs="Calibri"/>
          <w:b/>
          <w:bCs/>
          <w:lang w:val="en-US"/>
        </w:rPr>
        <w:lastRenderedPageBreak/>
        <w:t>CHANGE TO JOB DESCRIPTION</w:t>
      </w:r>
      <w:r w:rsidRPr="00626788">
        <w:rPr>
          <w:rFonts w:ascii="Calibri" w:eastAsia="Calibri" w:hAnsi="Calibri" w:cs="Calibri"/>
          <w:b/>
          <w:bCs/>
          <w:lang w:val="en-US"/>
        </w:rPr>
        <w:br/>
      </w:r>
    </w:p>
    <w:p w14:paraId="4BFCAF92" w14:textId="77777777" w:rsidR="00F15A6C" w:rsidRPr="00626788" w:rsidRDefault="00F15A6C" w:rsidP="00F15A6C">
      <w:pPr>
        <w:ind w:right="721"/>
        <w:rPr>
          <w:rFonts w:eastAsia="Arial"/>
        </w:rPr>
      </w:pPr>
      <w:r w:rsidRPr="00626788">
        <w:rPr>
          <w:rFonts w:eastAsia="Arial"/>
          <w:color w:val="282828"/>
          <w:w w:val="105"/>
        </w:rPr>
        <w:t>From</w:t>
      </w:r>
      <w:r w:rsidRPr="00626788">
        <w:rPr>
          <w:rFonts w:eastAsia="Arial"/>
          <w:color w:val="282828"/>
          <w:spacing w:val="-5"/>
          <w:w w:val="105"/>
        </w:rPr>
        <w:t xml:space="preserve"> </w:t>
      </w:r>
      <w:r w:rsidRPr="00626788">
        <w:rPr>
          <w:rFonts w:eastAsia="Arial"/>
          <w:color w:val="161616"/>
          <w:w w:val="105"/>
        </w:rPr>
        <w:t>time</w:t>
      </w:r>
      <w:r w:rsidRPr="00626788">
        <w:rPr>
          <w:rFonts w:eastAsia="Arial"/>
          <w:color w:val="161616"/>
          <w:spacing w:val="-5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to</w:t>
      </w:r>
      <w:r w:rsidRPr="00626788">
        <w:rPr>
          <w:rFonts w:eastAsia="Arial"/>
          <w:color w:val="282828"/>
          <w:spacing w:val="-9"/>
          <w:w w:val="105"/>
        </w:rPr>
        <w:t xml:space="preserve"> </w:t>
      </w:r>
      <w:r w:rsidRPr="00626788">
        <w:rPr>
          <w:rFonts w:eastAsia="Arial"/>
          <w:spacing w:val="2"/>
          <w:w w:val="105"/>
        </w:rPr>
        <w:t>t</w:t>
      </w:r>
      <w:r w:rsidRPr="00626788">
        <w:rPr>
          <w:rFonts w:eastAsia="Arial"/>
          <w:color w:val="282828"/>
          <w:spacing w:val="2"/>
          <w:w w:val="105"/>
        </w:rPr>
        <w:t>ime</w:t>
      </w:r>
      <w:r w:rsidRPr="00626788">
        <w:rPr>
          <w:rFonts w:eastAsia="Arial"/>
          <w:color w:val="282828"/>
          <w:spacing w:val="-10"/>
          <w:w w:val="105"/>
        </w:rPr>
        <w:t xml:space="preserve"> </w:t>
      </w:r>
      <w:r w:rsidRPr="00626788">
        <w:rPr>
          <w:rFonts w:eastAsia="Arial"/>
          <w:color w:val="161616"/>
          <w:w w:val="105"/>
        </w:rPr>
        <w:t>it</w:t>
      </w:r>
      <w:r w:rsidRPr="00626788">
        <w:rPr>
          <w:rFonts w:eastAsia="Arial"/>
          <w:color w:val="161616"/>
          <w:spacing w:val="-12"/>
          <w:w w:val="105"/>
        </w:rPr>
        <w:t xml:space="preserve"> </w:t>
      </w:r>
      <w:r w:rsidRPr="00626788">
        <w:rPr>
          <w:rFonts w:eastAsia="Arial"/>
          <w:color w:val="161616"/>
          <w:spacing w:val="-4"/>
          <w:w w:val="105"/>
        </w:rPr>
        <w:t>ma</w:t>
      </w:r>
      <w:r w:rsidRPr="00626788">
        <w:rPr>
          <w:rFonts w:eastAsia="Arial"/>
          <w:color w:val="3D3D3D"/>
          <w:spacing w:val="-4"/>
          <w:w w:val="105"/>
        </w:rPr>
        <w:t>y</w:t>
      </w:r>
      <w:r w:rsidRPr="00626788">
        <w:rPr>
          <w:rFonts w:eastAsia="Arial"/>
          <w:color w:val="3D3D3D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be</w:t>
      </w:r>
      <w:r w:rsidRPr="00626788">
        <w:rPr>
          <w:rFonts w:eastAsia="Arial"/>
          <w:color w:val="282828"/>
          <w:spacing w:val="-11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necessary</w:t>
      </w:r>
      <w:r w:rsidRPr="00626788">
        <w:rPr>
          <w:rFonts w:eastAsia="Arial"/>
          <w:color w:val="282828"/>
          <w:spacing w:val="1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to</w:t>
      </w:r>
      <w:r w:rsidRPr="00626788">
        <w:rPr>
          <w:rFonts w:eastAsia="Arial"/>
          <w:color w:val="282828"/>
          <w:spacing w:val="-14"/>
          <w:w w:val="105"/>
        </w:rPr>
        <w:t xml:space="preserve"> </w:t>
      </w:r>
      <w:r w:rsidRPr="00626788">
        <w:rPr>
          <w:rFonts w:eastAsia="Arial"/>
          <w:color w:val="3D3D3D"/>
          <w:w w:val="105"/>
        </w:rPr>
        <w:t>co</w:t>
      </w:r>
      <w:r w:rsidRPr="00626788">
        <w:rPr>
          <w:rFonts w:eastAsia="Arial"/>
          <w:color w:val="161616"/>
          <w:w w:val="105"/>
        </w:rPr>
        <w:t>nsider</w:t>
      </w:r>
      <w:r w:rsidRPr="00626788">
        <w:rPr>
          <w:rFonts w:eastAsia="Arial"/>
          <w:color w:val="161616"/>
          <w:spacing w:val="-8"/>
          <w:w w:val="105"/>
        </w:rPr>
        <w:t xml:space="preserve"> </w:t>
      </w:r>
      <w:r w:rsidRPr="00626788">
        <w:rPr>
          <w:rFonts w:eastAsia="Arial"/>
          <w:color w:val="3D3D3D"/>
          <w:w w:val="105"/>
        </w:rPr>
        <w:t>c</w:t>
      </w:r>
      <w:r w:rsidRPr="00626788">
        <w:rPr>
          <w:rFonts w:eastAsia="Arial"/>
          <w:color w:val="161616"/>
          <w:w w:val="105"/>
        </w:rPr>
        <w:t>hanges</w:t>
      </w:r>
      <w:r w:rsidRPr="00626788">
        <w:rPr>
          <w:rFonts w:eastAsia="Arial"/>
          <w:color w:val="161616"/>
          <w:spacing w:val="-5"/>
          <w:w w:val="105"/>
        </w:rPr>
        <w:t xml:space="preserve"> </w:t>
      </w:r>
      <w:r w:rsidRPr="00626788">
        <w:rPr>
          <w:rFonts w:eastAsia="Arial"/>
          <w:color w:val="161616"/>
          <w:spacing w:val="-9"/>
          <w:w w:val="115"/>
        </w:rPr>
        <w:t>in</w:t>
      </w:r>
      <w:r w:rsidRPr="00626788">
        <w:rPr>
          <w:rFonts w:eastAsia="Arial"/>
          <w:color w:val="161616"/>
          <w:spacing w:val="-23"/>
          <w:w w:val="115"/>
        </w:rPr>
        <w:t xml:space="preserve"> </w:t>
      </w:r>
      <w:r w:rsidRPr="00626788">
        <w:rPr>
          <w:rFonts w:eastAsia="Arial"/>
          <w:color w:val="161616"/>
          <w:w w:val="105"/>
        </w:rPr>
        <w:t>th</w:t>
      </w:r>
      <w:r w:rsidRPr="00626788">
        <w:rPr>
          <w:rFonts w:eastAsia="Arial"/>
          <w:color w:val="3D3D3D"/>
          <w:w w:val="105"/>
        </w:rPr>
        <w:t>e</w:t>
      </w:r>
      <w:r w:rsidRPr="00626788">
        <w:rPr>
          <w:rFonts w:eastAsia="Arial"/>
          <w:color w:val="3D3D3D"/>
          <w:spacing w:val="-19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job</w:t>
      </w:r>
      <w:r w:rsidRPr="00626788">
        <w:rPr>
          <w:rFonts w:eastAsia="Arial"/>
          <w:color w:val="282828"/>
          <w:spacing w:val="6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description</w:t>
      </w:r>
      <w:r w:rsidRPr="00626788">
        <w:rPr>
          <w:rFonts w:eastAsia="Arial"/>
          <w:color w:val="282828"/>
          <w:spacing w:val="-8"/>
          <w:w w:val="105"/>
        </w:rPr>
        <w:t xml:space="preserve"> </w:t>
      </w:r>
      <w:r w:rsidRPr="00626788">
        <w:rPr>
          <w:rFonts w:eastAsia="Arial"/>
          <w:color w:val="3D3D3D"/>
          <w:w w:val="105"/>
        </w:rPr>
        <w:t>in</w:t>
      </w:r>
      <w:r w:rsidRPr="00626788">
        <w:rPr>
          <w:rFonts w:eastAsia="Arial"/>
          <w:color w:val="3D3D3D"/>
          <w:spacing w:val="-10"/>
          <w:w w:val="105"/>
        </w:rPr>
        <w:t xml:space="preserve"> </w:t>
      </w:r>
      <w:r w:rsidRPr="00626788">
        <w:rPr>
          <w:rFonts w:eastAsia="Arial"/>
          <w:color w:val="161616"/>
          <w:w w:val="105"/>
        </w:rPr>
        <w:t>response</w:t>
      </w:r>
      <w:r w:rsidRPr="00626788">
        <w:rPr>
          <w:rFonts w:eastAsia="Arial"/>
          <w:color w:val="161616"/>
          <w:spacing w:val="-10"/>
          <w:w w:val="105"/>
        </w:rPr>
        <w:t xml:space="preserve"> </w:t>
      </w:r>
      <w:r w:rsidRPr="00626788">
        <w:rPr>
          <w:rFonts w:eastAsia="Arial"/>
          <w:color w:val="161616"/>
          <w:w w:val="105"/>
        </w:rPr>
        <w:t>to</w:t>
      </w:r>
      <w:r w:rsidRPr="00626788">
        <w:rPr>
          <w:rFonts w:eastAsia="Arial"/>
          <w:color w:val="161616"/>
          <w:spacing w:val="-4"/>
          <w:w w:val="105"/>
        </w:rPr>
        <w:t xml:space="preserve"> </w:t>
      </w:r>
      <w:r w:rsidRPr="00626788">
        <w:rPr>
          <w:rFonts w:eastAsia="Arial"/>
          <w:color w:val="3D3D3D"/>
          <w:w w:val="105"/>
        </w:rPr>
        <w:t>the</w:t>
      </w:r>
      <w:r w:rsidRPr="00626788">
        <w:rPr>
          <w:rFonts w:eastAsia="Arial"/>
          <w:color w:val="3D3D3D"/>
        </w:rPr>
        <w:t xml:space="preserve"> </w:t>
      </w:r>
      <w:r w:rsidRPr="00626788">
        <w:rPr>
          <w:rFonts w:eastAsia="Arial"/>
          <w:color w:val="282828"/>
          <w:w w:val="105"/>
        </w:rPr>
        <w:t>changing</w:t>
      </w:r>
      <w:r w:rsidRPr="00626788">
        <w:rPr>
          <w:rFonts w:eastAsia="Arial"/>
          <w:color w:val="282828"/>
          <w:spacing w:val="-23"/>
          <w:w w:val="105"/>
        </w:rPr>
        <w:t xml:space="preserve"> </w:t>
      </w:r>
      <w:r w:rsidRPr="00626788">
        <w:rPr>
          <w:rFonts w:eastAsia="Arial"/>
          <w:color w:val="161616"/>
          <w:w w:val="105"/>
        </w:rPr>
        <w:t>nature</w:t>
      </w:r>
      <w:r w:rsidRPr="00626788">
        <w:rPr>
          <w:rFonts w:eastAsia="Arial"/>
          <w:color w:val="161616"/>
          <w:spacing w:val="-33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of</w:t>
      </w:r>
      <w:r w:rsidRPr="00626788">
        <w:rPr>
          <w:rFonts w:eastAsia="Arial"/>
          <w:color w:val="282828"/>
          <w:spacing w:val="-35"/>
          <w:w w:val="105"/>
        </w:rPr>
        <w:t xml:space="preserve"> </w:t>
      </w:r>
      <w:r w:rsidRPr="00626788">
        <w:rPr>
          <w:rFonts w:eastAsia="Arial"/>
          <w:color w:val="161616"/>
          <w:w w:val="105"/>
        </w:rPr>
        <w:t>the</w:t>
      </w:r>
      <w:r w:rsidRPr="00626788">
        <w:rPr>
          <w:rFonts w:eastAsia="Arial"/>
          <w:color w:val="161616"/>
          <w:spacing w:val="-31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work</w:t>
      </w:r>
      <w:r w:rsidRPr="00626788">
        <w:rPr>
          <w:rFonts w:eastAsia="Arial"/>
          <w:color w:val="282828"/>
          <w:spacing w:val="-24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environment</w:t>
      </w:r>
      <w:r w:rsidRPr="00626788">
        <w:rPr>
          <w:rFonts w:eastAsia="Arial"/>
          <w:color w:val="282828"/>
          <w:spacing w:val="-34"/>
          <w:w w:val="105"/>
        </w:rPr>
        <w:t xml:space="preserve"> </w:t>
      </w:r>
      <w:r w:rsidRPr="00626788">
        <w:rPr>
          <w:rFonts w:eastAsia="Arial"/>
          <w:color w:val="282828"/>
          <w:w w:val="180"/>
        </w:rPr>
        <w:t>-</w:t>
      </w:r>
      <w:r w:rsidRPr="00626788">
        <w:rPr>
          <w:rFonts w:eastAsia="Arial"/>
          <w:color w:val="282828"/>
          <w:spacing w:val="-80"/>
          <w:w w:val="180"/>
        </w:rPr>
        <w:t xml:space="preserve"> </w:t>
      </w:r>
      <w:r w:rsidRPr="00626788">
        <w:rPr>
          <w:rFonts w:eastAsia="Arial"/>
          <w:color w:val="282828"/>
          <w:w w:val="105"/>
        </w:rPr>
        <w:t>including</w:t>
      </w:r>
      <w:r w:rsidRPr="00626788">
        <w:rPr>
          <w:rFonts w:eastAsia="Arial"/>
          <w:color w:val="282828"/>
          <w:spacing w:val="-34"/>
          <w:w w:val="105"/>
        </w:rPr>
        <w:t xml:space="preserve"> </w:t>
      </w:r>
      <w:r w:rsidRPr="00626788">
        <w:rPr>
          <w:rFonts w:eastAsia="Arial"/>
          <w:color w:val="161616"/>
          <w:w w:val="105"/>
        </w:rPr>
        <w:t>te</w:t>
      </w:r>
      <w:r w:rsidRPr="00626788">
        <w:rPr>
          <w:rFonts w:eastAsia="Arial"/>
          <w:color w:val="3D3D3D"/>
          <w:w w:val="105"/>
        </w:rPr>
        <w:t>c</w:t>
      </w:r>
      <w:r w:rsidRPr="00626788">
        <w:rPr>
          <w:rFonts w:eastAsia="Arial"/>
          <w:color w:val="161616"/>
          <w:w w:val="105"/>
        </w:rPr>
        <w:t>hn</w:t>
      </w:r>
      <w:r w:rsidRPr="00626788">
        <w:rPr>
          <w:rFonts w:eastAsia="Arial"/>
          <w:color w:val="3D3D3D"/>
          <w:w w:val="105"/>
        </w:rPr>
        <w:t>o</w:t>
      </w:r>
      <w:r w:rsidRPr="00626788">
        <w:rPr>
          <w:rFonts w:eastAsia="Arial"/>
          <w:color w:val="161616"/>
          <w:w w:val="105"/>
        </w:rPr>
        <w:t>log</w:t>
      </w:r>
      <w:r w:rsidRPr="00626788">
        <w:rPr>
          <w:rFonts w:eastAsia="Arial"/>
          <w:color w:val="3D3D3D"/>
          <w:w w:val="105"/>
        </w:rPr>
        <w:t>ica</w:t>
      </w:r>
      <w:r w:rsidRPr="00626788">
        <w:rPr>
          <w:rFonts w:eastAsia="Arial"/>
          <w:w w:val="105"/>
        </w:rPr>
        <w:t>l</w:t>
      </w:r>
      <w:r w:rsidRPr="00626788">
        <w:rPr>
          <w:rFonts w:eastAsia="Arial"/>
          <w:spacing w:val="-43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requirements</w:t>
      </w:r>
      <w:r w:rsidRPr="00626788">
        <w:rPr>
          <w:rFonts w:eastAsia="Arial"/>
          <w:color w:val="282828"/>
          <w:spacing w:val="-26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or</w:t>
      </w:r>
      <w:r w:rsidRPr="00626788">
        <w:rPr>
          <w:rFonts w:eastAsia="Arial"/>
          <w:color w:val="282828"/>
          <w:spacing w:val="-28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statutory</w:t>
      </w:r>
      <w:r w:rsidRPr="00626788">
        <w:rPr>
          <w:rFonts w:eastAsia="Arial"/>
          <w:color w:val="282828"/>
          <w:spacing w:val="-25"/>
          <w:w w:val="105"/>
        </w:rPr>
        <w:t xml:space="preserve"> </w:t>
      </w:r>
      <w:r w:rsidRPr="00626788">
        <w:rPr>
          <w:rFonts w:eastAsia="Arial"/>
          <w:color w:val="3D3D3D"/>
          <w:w w:val="105"/>
        </w:rPr>
        <w:t>cha</w:t>
      </w:r>
      <w:r w:rsidRPr="00626788">
        <w:rPr>
          <w:rFonts w:eastAsia="Arial"/>
          <w:color w:val="161616"/>
          <w:w w:val="105"/>
        </w:rPr>
        <w:t>n</w:t>
      </w:r>
      <w:r w:rsidRPr="00626788">
        <w:rPr>
          <w:rFonts w:eastAsia="Arial"/>
          <w:color w:val="3D3D3D"/>
          <w:w w:val="105"/>
        </w:rPr>
        <w:t>ges.</w:t>
      </w:r>
      <w:r w:rsidRPr="00626788">
        <w:rPr>
          <w:rFonts w:eastAsia="Arial"/>
          <w:color w:val="3D3D3D"/>
          <w:w w:val="97"/>
        </w:rPr>
        <w:t xml:space="preserve"> </w:t>
      </w:r>
      <w:r w:rsidRPr="00626788">
        <w:rPr>
          <w:rFonts w:eastAsia="Arial"/>
          <w:color w:val="282828"/>
          <w:w w:val="105"/>
        </w:rPr>
        <w:t xml:space="preserve">Such change may </w:t>
      </w:r>
      <w:r w:rsidRPr="00626788">
        <w:rPr>
          <w:rFonts w:eastAsia="Arial"/>
          <w:color w:val="3D3D3D"/>
          <w:w w:val="105"/>
        </w:rPr>
        <w:t xml:space="preserve">be </w:t>
      </w:r>
      <w:r w:rsidRPr="00626788">
        <w:rPr>
          <w:rFonts w:eastAsia="Arial"/>
          <w:w w:val="105"/>
        </w:rPr>
        <w:t>in</w:t>
      </w:r>
      <w:r w:rsidRPr="00626788">
        <w:rPr>
          <w:rFonts w:eastAsia="Arial"/>
          <w:color w:val="3D3D3D"/>
          <w:w w:val="105"/>
        </w:rPr>
        <w:t xml:space="preserve">itiated </w:t>
      </w:r>
      <w:r w:rsidRPr="00626788">
        <w:rPr>
          <w:rFonts w:eastAsia="Arial"/>
          <w:color w:val="282828"/>
          <w:w w:val="105"/>
        </w:rPr>
        <w:t xml:space="preserve">as </w:t>
      </w:r>
      <w:r w:rsidRPr="00626788">
        <w:rPr>
          <w:rFonts w:eastAsia="Arial"/>
          <w:color w:val="161616"/>
          <w:w w:val="105"/>
        </w:rPr>
        <w:t>ne</w:t>
      </w:r>
      <w:r w:rsidRPr="00626788">
        <w:rPr>
          <w:rFonts w:eastAsia="Arial"/>
          <w:color w:val="3D3D3D"/>
          <w:w w:val="105"/>
        </w:rPr>
        <w:t>cessa</w:t>
      </w:r>
      <w:r w:rsidRPr="00626788">
        <w:rPr>
          <w:rFonts w:eastAsia="Arial"/>
          <w:color w:val="161616"/>
          <w:w w:val="105"/>
        </w:rPr>
        <w:t xml:space="preserve">ry </w:t>
      </w:r>
      <w:r w:rsidRPr="00626788">
        <w:rPr>
          <w:rFonts w:eastAsia="Arial"/>
          <w:color w:val="282828"/>
          <w:w w:val="105"/>
        </w:rPr>
        <w:t xml:space="preserve">by OCO. </w:t>
      </w:r>
      <w:r w:rsidRPr="00626788">
        <w:rPr>
          <w:rFonts w:eastAsia="Arial"/>
          <w:color w:val="161616"/>
          <w:spacing w:val="3"/>
          <w:w w:val="105"/>
        </w:rPr>
        <w:t>Th</w:t>
      </w:r>
      <w:r w:rsidRPr="00626788">
        <w:rPr>
          <w:rFonts w:eastAsia="Arial"/>
          <w:color w:val="3D3D3D"/>
          <w:spacing w:val="3"/>
          <w:w w:val="105"/>
        </w:rPr>
        <w:t>is</w:t>
      </w:r>
      <w:r w:rsidRPr="00626788">
        <w:rPr>
          <w:rFonts w:eastAsia="Arial"/>
          <w:color w:val="3D3D3D"/>
          <w:spacing w:val="47"/>
          <w:w w:val="105"/>
        </w:rPr>
        <w:t xml:space="preserve"> </w:t>
      </w:r>
      <w:r w:rsidRPr="00626788">
        <w:rPr>
          <w:rFonts w:eastAsia="Arial"/>
          <w:color w:val="161616"/>
          <w:spacing w:val="-3"/>
          <w:w w:val="105"/>
        </w:rPr>
        <w:t>J</w:t>
      </w:r>
      <w:r w:rsidRPr="00626788">
        <w:rPr>
          <w:rFonts w:eastAsia="Arial"/>
          <w:color w:val="3D3D3D"/>
          <w:spacing w:val="-3"/>
          <w:w w:val="105"/>
        </w:rPr>
        <w:t>ob</w:t>
      </w:r>
      <w:r w:rsidRPr="00626788">
        <w:rPr>
          <w:rFonts w:eastAsia="Arial"/>
          <w:color w:val="3D3D3D"/>
          <w:w w:val="102"/>
        </w:rPr>
        <w:t xml:space="preserve"> </w:t>
      </w:r>
      <w:r w:rsidRPr="00626788">
        <w:rPr>
          <w:rFonts w:eastAsia="Arial"/>
          <w:color w:val="282828"/>
          <w:w w:val="105"/>
        </w:rPr>
        <w:t>Description</w:t>
      </w:r>
      <w:r w:rsidRPr="00626788">
        <w:rPr>
          <w:rFonts w:eastAsia="Arial"/>
          <w:color w:val="282828"/>
          <w:spacing w:val="-14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may</w:t>
      </w:r>
      <w:r w:rsidRPr="00626788">
        <w:rPr>
          <w:rFonts w:eastAsia="Arial"/>
          <w:color w:val="282828"/>
          <w:spacing w:val="-16"/>
          <w:w w:val="105"/>
        </w:rPr>
        <w:t xml:space="preserve"> </w:t>
      </w:r>
      <w:r w:rsidRPr="00626788">
        <w:rPr>
          <w:rFonts w:eastAsia="Arial"/>
          <w:color w:val="282828"/>
          <w:spacing w:val="-5"/>
          <w:w w:val="105"/>
        </w:rPr>
        <w:t>a</w:t>
      </w:r>
      <w:r w:rsidRPr="00626788">
        <w:rPr>
          <w:rFonts w:eastAsia="Arial"/>
          <w:spacing w:val="-5"/>
          <w:w w:val="105"/>
        </w:rPr>
        <w:t>l</w:t>
      </w:r>
      <w:r w:rsidRPr="00626788">
        <w:rPr>
          <w:rFonts w:eastAsia="Arial"/>
          <w:color w:val="3D3D3D"/>
          <w:spacing w:val="-5"/>
          <w:w w:val="105"/>
        </w:rPr>
        <w:t>so</w:t>
      </w:r>
      <w:r w:rsidRPr="00626788">
        <w:rPr>
          <w:rFonts w:eastAsia="Arial"/>
          <w:color w:val="3D3D3D"/>
          <w:spacing w:val="-8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be</w:t>
      </w:r>
      <w:r w:rsidRPr="00626788">
        <w:rPr>
          <w:rFonts w:eastAsia="Arial"/>
          <w:color w:val="282828"/>
          <w:spacing w:val="-17"/>
          <w:w w:val="105"/>
        </w:rPr>
        <w:t xml:space="preserve"> </w:t>
      </w:r>
      <w:r w:rsidRPr="00626788">
        <w:rPr>
          <w:rFonts w:eastAsia="Arial"/>
          <w:color w:val="161616"/>
          <w:w w:val="105"/>
        </w:rPr>
        <w:t>reviewed</w:t>
      </w:r>
      <w:r w:rsidRPr="00626788">
        <w:rPr>
          <w:rFonts w:eastAsia="Arial"/>
          <w:color w:val="161616"/>
          <w:spacing w:val="-15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as</w:t>
      </w:r>
      <w:r w:rsidRPr="00626788">
        <w:rPr>
          <w:rFonts w:eastAsia="Arial"/>
          <w:color w:val="282828"/>
          <w:spacing w:val="-10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part</w:t>
      </w:r>
      <w:r w:rsidRPr="00626788">
        <w:rPr>
          <w:rFonts w:eastAsia="Arial"/>
          <w:color w:val="282828"/>
          <w:spacing w:val="-15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of</w:t>
      </w:r>
      <w:r w:rsidRPr="00626788">
        <w:rPr>
          <w:rFonts w:eastAsia="Arial"/>
          <w:color w:val="282828"/>
          <w:spacing w:val="-13"/>
          <w:w w:val="105"/>
        </w:rPr>
        <w:t xml:space="preserve"> </w:t>
      </w:r>
      <w:r w:rsidRPr="00626788">
        <w:rPr>
          <w:rFonts w:eastAsia="Arial"/>
          <w:color w:val="161616"/>
          <w:w w:val="105"/>
        </w:rPr>
        <w:t>the</w:t>
      </w:r>
      <w:r w:rsidRPr="00626788">
        <w:rPr>
          <w:rFonts w:eastAsia="Arial"/>
          <w:color w:val="161616"/>
          <w:spacing w:val="-11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preparation</w:t>
      </w:r>
      <w:r w:rsidRPr="00626788">
        <w:rPr>
          <w:rFonts w:eastAsia="Arial"/>
          <w:color w:val="282828"/>
          <w:spacing w:val="-12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for</w:t>
      </w:r>
      <w:r w:rsidRPr="00626788">
        <w:rPr>
          <w:rFonts w:eastAsia="Arial"/>
          <w:color w:val="282828"/>
          <w:spacing w:val="-3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perfo</w:t>
      </w:r>
      <w:r w:rsidRPr="00626788">
        <w:rPr>
          <w:rFonts w:eastAsia="Arial"/>
          <w:color w:val="4F4F50"/>
          <w:w w:val="105"/>
        </w:rPr>
        <w:t>r</w:t>
      </w:r>
      <w:r w:rsidRPr="00626788">
        <w:rPr>
          <w:rFonts w:eastAsia="Arial"/>
          <w:color w:val="282828"/>
          <w:w w:val="105"/>
        </w:rPr>
        <w:t>mance</w:t>
      </w:r>
      <w:r w:rsidRPr="00626788">
        <w:rPr>
          <w:rFonts w:eastAsia="Arial"/>
          <w:color w:val="282828"/>
          <w:spacing w:val="-13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p</w:t>
      </w:r>
      <w:r w:rsidRPr="00626788">
        <w:rPr>
          <w:rFonts w:eastAsia="Arial"/>
          <w:color w:val="4F4F50"/>
          <w:w w:val="105"/>
        </w:rPr>
        <w:t>l</w:t>
      </w:r>
      <w:r w:rsidRPr="00626788">
        <w:rPr>
          <w:rFonts w:eastAsia="Arial"/>
          <w:color w:val="282828"/>
          <w:w w:val="105"/>
        </w:rPr>
        <w:t>anning</w:t>
      </w:r>
      <w:r w:rsidRPr="00626788">
        <w:rPr>
          <w:rFonts w:eastAsia="Arial"/>
          <w:color w:val="282828"/>
          <w:spacing w:val="-14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for</w:t>
      </w:r>
      <w:r w:rsidRPr="00626788">
        <w:rPr>
          <w:rFonts w:eastAsia="Arial"/>
          <w:color w:val="282828"/>
          <w:spacing w:val="-16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the</w:t>
      </w:r>
      <w:r w:rsidRPr="00626788">
        <w:rPr>
          <w:rFonts w:eastAsia="Arial"/>
          <w:color w:val="282828"/>
          <w:spacing w:val="-12"/>
          <w:w w:val="105"/>
        </w:rPr>
        <w:t xml:space="preserve"> </w:t>
      </w:r>
      <w:r w:rsidRPr="00626788">
        <w:rPr>
          <w:rFonts w:eastAsia="Arial"/>
          <w:color w:val="282828"/>
          <w:w w:val="105"/>
        </w:rPr>
        <w:t>annual</w:t>
      </w:r>
      <w:r w:rsidRPr="00626788">
        <w:rPr>
          <w:rFonts w:eastAsia="Arial"/>
          <w:color w:val="282828"/>
          <w:w w:val="99"/>
        </w:rPr>
        <w:t xml:space="preserve"> </w:t>
      </w:r>
      <w:r w:rsidRPr="00626788">
        <w:rPr>
          <w:rFonts w:eastAsia="Arial"/>
          <w:color w:val="282828"/>
        </w:rPr>
        <w:t>performance</w:t>
      </w:r>
      <w:r w:rsidRPr="00626788">
        <w:rPr>
          <w:rFonts w:eastAsia="Arial"/>
          <w:color w:val="282828"/>
          <w:spacing w:val="-18"/>
        </w:rPr>
        <w:t xml:space="preserve"> </w:t>
      </w:r>
      <w:r w:rsidRPr="00626788">
        <w:rPr>
          <w:rFonts w:eastAsia="Arial"/>
          <w:color w:val="282828"/>
        </w:rPr>
        <w:t>cycle.</w:t>
      </w:r>
      <w:r>
        <w:rPr>
          <w:rFonts w:eastAsia="Arial"/>
        </w:rPr>
        <w:br/>
      </w:r>
      <w:r>
        <w:rPr>
          <w:b/>
          <w:color w:val="282828"/>
          <w:w w:val="105"/>
        </w:rPr>
        <w:br/>
      </w:r>
      <w:r w:rsidRPr="00626788">
        <w:rPr>
          <w:b/>
          <w:color w:val="282828"/>
          <w:w w:val="105"/>
        </w:rPr>
        <w:t>Approved:</w:t>
      </w:r>
      <w:r w:rsidRPr="00626788">
        <w:rPr>
          <w:b/>
          <w:color w:val="282828"/>
          <w:w w:val="105"/>
        </w:rPr>
        <w:br/>
      </w:r>
      <w:r w:rsidRPr="00626788">
        <w:rPr>
          <w:b/>
          <w:color w:val="282828"/>
          <w:w w:val="105"/>
        </w:rPr>
        <w:br/>
      </w:r>
    </w:p>
    <w:p w14:paraId="37E863AF" w14:textId="77777777" w:rsidR="00F15A6C" w:rsidRPr="00626788" w:rsidRDefault="00F15A6C" w:rsidP="00F15A6C">
      <w:pPr>
        <w:tabs>
          <w:tab w:val="left" w:pos="6681"/>
        </w:tabs>
        <w:spacing w:line="25" w:lineRule="exact"/>
        <w:rPr>
          <w:rFonts w:eastAsia="Arial"/>
        </w:rPr>
      </w:pPr>
      <w:r w:rsidRPr="00626788">
        <w:rPr>
          <w:noProof/>
          <w:lang w:val="en-US"/>
        </w:rPr>
        <mc:AlternateContent>
          <mc:Choice Requires="wpg">
            <w:drawing>
              <wp:inline distT="0" distB="0" distL="0" distR="0" wp14:anchorId="1CABCE19" wp14:editId="060E620A">
                <wp:extent cx="3707765" cy="9525"/>
                <wp:effectExtent l="6350" t="5080" r="635" b="444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7765" cy="9525"/>
                          <a:chOff x="0" y="0"/>
                          <a:chExt cx="5839" cy="15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824" cy="2"/>
                            <a:chOff x="7" y="7"/>
                            <a:chExt cx="5824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824" cy="2"/>
                            </a:xfrm>
                            <a:custGeom>
                              <a:avLst/>
                              <a:gdLst>
                                <a:gd name="T0" fmla="*/ 0 w 5824"/>
                                <a:gd name="T1" fmla="*/ 0 h 2"/>
                                <a:gd name="T2" fmla="*/ 5824 w 58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24" h="2">
                                  <a:moveTo>
                                    <a:pt x="0" y="0"/>
                                  </a:moveTo>
                                  <a:lnTo>
                                    <a:pt x="582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97859AA" id="Group 11" o:spid="_x0000_s1026" style="width:291.95pt;height:.75pt;mso-position-horizontal-relative:char;mso-position-vertical-relative:line" coordsize="5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">
                <v:group id="Group 12" o:spid="_x0000_s1027" style="position:absolute;left:7;top:7;width:5824;height:2" coordorigin="7,7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7;top:7;width:5824;height:2;visibility:visible;mso-wrap-style:square;v-text-anchor:top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" path="m,l5824,e" filled="f" strokecolor="#343434" strokeweight=".25397mm">
                    <v:path arrowok="t" o:connecttype="custom" o:connectlocs="0,0;5824,0" o:connectangles="0,0"/>
                  </v:shape>
                </v:group>
                <w10:anchorlock/>
              </v:group>
            </w:pict>
          </mc:Fallback>
        </mc:AlternateContent>
      </w:r>
      <w:r w:rsidRPr="00626788">
        <w:rPr>
          <w:position w:val="1"/>
        </w:rPr>
        <w:tab/>
      </w:r>
      <w:r w:rsidRPr="00626788">
        <w:rPr>
          <w:noProof/>
          <w:lang w:val="en-US"/>
        </w:rPr>
        <mc:AlternateContent>
          <mc:Choice Requires="wpg">
            <w:drawing>
              <wp:inline distT="0" distB="0" distL="0" distR="0" wp14:anchorId="70D3BBA6" wp14:editId="05D2BAFB">
                <wp:extent cx="996950" cy="5080"/>
                <wp:effectExtent l="10160" t="5080" r="2540" b="889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5080"/>
                          <a:chOff x="0" y="0"/>
                          <a:chExt cx="1570" cy="8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63" cy="2"/>
                            <a:chOff x="4" y="4"/>
                            <a:chExt cx="156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63" cy="2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0 h 2"/>
                                <a:gd name="T2" fmla="*/ 1562 w 156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">
                                  <a:moveTo>
                                    <a:pt x="0" y="0"/>
                                  </a:moveTo>
                                  <a:lnTo>
                                    <a:pt x="156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E0853A0" id="Group 8" o:spid="_x0000_s1026" style="width:78.5pt;height:.4pt;mso-position-horizontal-relative:char;mso-position-vertical-relative:line" coordsize="15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">
                <v:group id="Group 9" o:spid="_x0000_s1027" style="position:absolute;left:4;top:4;width:1563;height:2" coordorigin="4,4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4;top:4;width:1563;height:2;visibility:visible;mso-wrap-style:square;v-text-anchor:top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" path="m,l1562,e" filled="f" strokecolor="#3b3b3b" strokeweight=".36pt">
                    <v:path arrowok="t" o:connecttype="custom" o:connectlocs="0,0;1562,0" o:connectangles="0,0"/>
                  </v:shape>
                </v:group>
                <w10:anchorlock/>
              </v:group>
            </w:pict>
          </mc:Fallback>
        </mc:AlternateContent>
      </w:r>
    </w:p>
    <w:p w14:paraId="6944FCC6" w14:textId="77777777" w:rsidR="00F15A6C" w:rsidRPr="00626788" w:rsidRDefault="00F15A6C" w:rsidP="00F15A6C">
      <w:pPr>
        <w:tabs>
          <w:tab w:val="left" w:pos="6699"/>
        </w:tabs>
        <w:jc w:val="both"/>
        <w:rPr>
          <w:rFonts w:eastAsia="Arial"/>
        </w:rPr>
      </w:pPr>
      <w:r w:rsidRPr="00626788">
        <w:rPr>
          <w:rFonts w:eastAsia="Arial"/>
          <w:color w:val="282828"/>
          <w:w w:val="95"/>
          <w:position w:val="1"/>
        </w:rPr>
        <w:t>Head of Secretariat</w:t>
      </w:r>
      <w:r w:rsidRPr="00626788">
        <w:rPr>
          <w:rFonts w:eastAsia="Arial"/>
          <w:color w:val="282828"/>
          <w:w w:val="95"/>
          <w:position w:val="1"/>
        </w:rPr>
        <w:tab/>
      </w:r>
      <w:r w:rsidRPr="00626788">
        <w:rPr>
          <w:rFonts w:eastAsia="Arial"/>
          <w:color w:val="282828"/>
        </w:rPr>
        <w:t>Date</w:t>
      </w:r>
    </w:p>
    <w:p w14:paraId="16A22DB8" w14:textId="77777777" w:rsidR="00F15A6C" w:rsidRPr="00626788" w:rsidRDefault="00F15A6C" w:rsidP="00F15A6C">
      <w:pPr>
        <w:rPr>
          <w:rFonts w:eastAsia="Arial"/>
        </w:rPr>
      </w:pPr>
    </w:p>
    <w:p w14:paraId="66C0B3FF" w14:textId="77777777" w:rsidR="00F15A6C" w:rsidRPr="00626788" w:rsidRDefault="00F15A6C" w:rsidP="00F15A6C">
      <w:pPr>
        <w:spacing w:before="11"/>
        <w:rPr>
          <w:rFonts w:eastAsia="Arial"/>
        </w:rPr>
      </w:pPr>
    </w:p>
    <w:p w14:paraId="09C63AC5" w14:textId="77777777" w:rsidR="00F15A6C" w:rsidRPr="00626788" w:rsidRDefault="00F15A6C" w:rsidP="00F15A6C">
      <w:pPr>
        <w:tabs>
          <w:tab w:val="left" w:pos="6685"/>
        </w:tabs>
        <w:spacing w:line="25" w:lineRule="exact"/>
        <w:rPr>
          <w:rFonts w:eastAsia="Arial"/>
        </w:rPr>
      </w:pPr>
      <w:r w:rsidRPr="00626788">
        <w:rPr>
          <w:noProof/>
          <w:lang w:val="en-US"/>
        </w:rPr>
        <mc:AlternateContent>
          <mc:Choice Requires="wpg">
            <w:drawing>
              <wp:inline distT="0" distB="0" distL="0" distR="0" wp14:anchorId="005BE36A" wp14:editId="602FFDC5">
                <wp:extent cx="3707765" cy="9525"/>
                <wp:effectExtent l="6350" t="1905" r="635" b="762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7765" cy="9525"/>
                          <a:chOff x="0" y="0"/>
                          <a:chExt cx="5839" cy="15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824" cy="2"/>
                            <a:chOff x="7" y="7"/>
                            <a:chExt cx="5824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824" cy="2"/>
                            </a:xfrm>
                            <a:custGeom>
                              <a:avLst/>
                              <a:gdLst>
                                <a:gd name="T0" fmla="*/ 0 w 5824"/>
                                <a:gd name="T1" fmla="*/ 0 h 2"/>
                                <a:gd name="T2" fmla="*/ 5824 w 58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24" h="2">
                                  <a:moveTo>
                                    <a:pt x="0" y="0"/>
                                  </a:moveTo>
                                  <a:lnTo>
                                    <a:pt x="582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62E7846" id="Group 5" o:spid="_x0000_s1026" style="width:291.95pt;height:.75pt;mso-position-horizontal-relative:char;mso-position-vertical-relative:line" coordsize="5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">
                <v:group id="Group 6" o:spid="_x0000_s1027" style="position:absolute;left:7;top:7;width:5824;height:2" coordorigin="7,7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left:7;top:7;width:5824;height:2;visibility:visible;mso-wrap-style:square;v-text-anchor:top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" path="m,l5824,e" filled="f" strokecolor="#3b3b3b" strokeweight=".25397mm">
                    <v:path arrowok="t" o:connecttype="custom" o:connectlocs="0,0;5824,0" o:connectangles="0,0"/>
                  </v:shape>
                </v:group>
                <w10:anchorlock/>
              </v:group>
            </w:pict>
          </mc:Fallback>
        </mc:AlternateContent>
      </w:r>
      <w:r w:rsidRPr="00626788">
        <w:rPr>
          <w:position w:val="1"/>
        </w:rPr>
        <w:tab/>
      </w:r>
      <w:r w:rsidRPr="00626788">
        <w:rPr>
          <w:noProof/>
          <w:lang w:val="en-US"/>
        </w:rPr>
        <mc:AlternateContent>
          <mc:Choice Requires="wpg">
            <w:drawing>
              <wp:inline distT="0" distB="0" distL="0" distR="0" wp14:anchorId="2C276B7A" wp14:editId="7F52E150">
                <wp:extent cx="1001395" cy="9525"/>
                <wp:effectExtent l="3175" t="1905" r="5080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525"/>
                          <a:chOff x="0" y="0"/>
                          <a:chExt cx="1577" cy="1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63" cy="2"/>
                            <a:chOff x="7" y="7"/>
                            <a:chExt cx="1563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63" cy="2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0 h 2"/>
                                <a:gd name="T2" fmla="*/ 1562 w 156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">
                                  <a:moveTo>
                                    <a:pt x="0" y="0"/>
                                  </a:moveTo>
                                  <a:lnTo>
                                    <a:pt x="156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69B5664" id="Group 2" o:spid="_x0000_s1026" style="width:78.85pt;height:.75pt;mso-position-horizontal-relative:char;mso-position-vertical-relative:line" coordsize="15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">
                <v:group id="Group 3" o:spid="_x0000_s1027" style="position:absolute;left:7;top:7;width:1563;height:2" coordorigin="7,7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7;top:7;width:1563;height:2;visibility:visible;mso-wrap-style:square;v-text-anchor:top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" path="m,l1562,e" filled="f" strokecolor="#2f2f2f" strokeweight=".25397mm">
                    <v:path arrowok="t" o:connecttype="custom" o:connectlocs="0,0;1562,0" o:connectangles="0,0"/>
                  </v:shape>
                </v:group>
                <w10:anchorlock/>
              </v:group>
            </w:pict>
          </mc:Fallback>
        </mc:AlternateContent>
      </w:r>
    </w:p>
    <w:p w14:paraId="14C95815" w14:textId="77777777" w:rsidR="00F15A6C" w:rsidRPr="00626788" w:rsidRDefault="00F15A6C" w:rsidP="00F15A6C">
      <w:pPr>
        <w:spacing w:line="252" w:lineRule="auto"/>
        <w:ind w:right="579"/>
        <w:rPr>
          <w:rFonts w:eastAsia="Arial"/>
        </w:rPr>
      </w:pPr>
      <w:r w:rsidRPr="00626788">
        <w:rPr>
          <w:color w:val="4F4F50"/>
          <w:spacing w:val="-2"/>
          <w:position w:val="1"/>
        </w:rPr>
        <w:t>E</w:t>
      </w:r>
      <w:r w:rsidRPr="00626788">
        <w:rPr>
          <w:color w:val="282828"/>
          <w:spacing w:val="-2"/>
          <w:position w:val="1"/>
        </w:rPr>
        <w:t>mploy</w:t>
      </w:r>
      <w:r w:rsidRPr="00626788">
        <w:rPr>
          <w:color w:val="4F4F50"/>
          <w:spacing w:val="-2"/>
          <w:position w:val="1"/>
        </w:rPr>
        <w:t>ee</w:t>
      </w:r>
      <w:r w:rsidRPr="00626788">
        <w:rPr>
          <w:color w:val="4F4F50"/>
          <w:spacing w:val="-2"/>
          <w:position w:val="1"/>
        </w:rPr>
        <w:tab/>
      </w:r>
      <w:r w:rsidRPr="00626788">
        <w:rPr>
          <w:color w:val="4F4F50"/>
          <w:spacing w:val="-2"/>
          <w:position w:val="1"/>
        </w:rPr>
        <w:tab/>
      </w:r>
      <w:r w:rsidRPr="00626788">
        <w:rPr>
          <w:color w:val="4F4F50"/>
          <w:spacing w:val="-2"/>
          <w:position w:val="1"/>
        </w:rPr>
        <w:tab/>
      </w:r>
      <w:r w:rsidRPr="00626788">
        <w:rPr>
          <w:color w:val="4F4F50"/>
          <w:spacing w:val="-2"/>
          <w:position w:val="1"/>
        </w:rPr>
        <w:tab/>
      </w:r>
      <w:r w:rsidRPr="00626788">
        <w:rPr>
          <w:color w:val="4F4F50"/>
          <w:spacing w:val="-2"/>
          <w:position w:val="1"/>
        </w:rPr>
        <w:tab/>
      </w:r>
      <w:r w:rsidRPr="00626788">
        <w:rPr>
          <w:color w:val="4F4F50"/>
          <w:spacing w:val="-2"/>
          <w:position w:val="1"/>
        </w:rPr>
        <w:tab/>
      </w:r>
      <w:r w:rsidRPr="00626788">
        <w:rPr>
          <w:color w:val="4F4F50"/>
          <w:spacing w:val="-2"/>
          <w:position w:val="1"/>
        </w:rPr>
        <w:tab/>
      </w:r>
      <w:r w:rsidRPr="00626788">
        <w:rPr>
          <w:color w:val="4F4F50"/>
          <w:spacing w:val="-2"/>
          <w:position w:val="1"/>
        </w:rPr>
        <w:tab/>
        <w:t xml:space="preserve">     Date</w:t>
      </w:r>
    </w:p>
    <w:p w14:paraId="0B44E02B" w14:textId="77777777" w:rsidR="00F15A6C" w:rsidRDefault="00F15A6C" w:rsidP="00F15A6C">
      <w:pPr>
        <w:rPr>
          <w:b/>
        </w:rPr>
      </w:pPr>
    </w:p>
    <w:p w14:paraId="6C58907C" w14:textId="77777777" w:rsidR="00F15A6C" w:rsidRDefault="00F15A6C"/>
    <w:sectPr w:rsidR="00F15A6C" w:rsidSect="00072024"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E0B2FD" w16cex:dateUtc="2024-08-27T21:22:00Z"/>
  <w16cex:commentExtensible w16cex:durableId="2D2AAA3F" w16cex:dateUtc="2024-08-27T2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1EDC" w14:textId="77777777" w:rsidR="00C24053" w:rsidRDefault="00C24053">
      <w:pPr>
        <w:spacing w:after="0" w:line="240" w:lineRule="auto"/>
      </w:pPr>
      <w:r>
        <w:separator/>
      </w:r>
    </w:p>
  </w:endnote>
  <w:endnote w:type="continuationSeparator" w:id="0">
    <w:p w14:paraId="2B8A2E53" w14:textId="77777777" w:rsidR="00C24053" w:rsidRDefault="00C2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028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D0FD0" w14:textId="77777777" w:rsidR="00C30B8C" w:rsidRDefault="006068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A847E52" w14:textId="77777777" w:rsidR="00C30B8C" w:rsidRDefault="00C30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7C09" w14:textId="77777777" w:rsidR="00C24053" w:rsidRDefault="00C24053">
      <w:pPr>
        <w:spacing w:after="0" w:line="240" w:lineRule="auto"/>
      </w:pPr>
      <w:r>
        <w:separator/>
      </w:r>
    </w:p>
  </w:footnote>
  <w:footnote w:type="continuationSeparator" w:id="0">
    <w:p w14:paraId="23C4DBAC" w14:textId="77777777" w:rsidR="00C24053" w:rsidRDefault="00C2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8093" w14:textId="77777777" w:rsidR="00C30B8C" w:rsidRDefault="00C30B8C" w:rsidP="007E679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CE1C" w14:textId="77777777" w:rsidR="00C30B8C" w:rsidRPr="00072024" w:rsidRDefault="00606834" w:rsidP="00072024">
    <w:pPr>
      <w:pStyle w:val="Header"/>
      <w:jc w:val="right"/>
    </w:pPr>
    <w:r>
      <w:rPr>
        <w:noProof/>
        <w:lang w:val="en-US"/>
      </w:rPr>
      <w:drawing>
        <wp:inline distT="0" distB="0" distL="0" distR="0" wp14:anchorId="16FBB61F" wp14:editId="5186863F">
          <wp:extent cx="2537927" cy="727788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265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3096"/>
    <w:multiLevelType w:val="multilevel"/>
    <w:tmpl w:val="8BB41F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</w:rPr>
    </w:lvl>
  </w:abstractNum>
  <w:abstractNum w:abstractNumId="1" w15:restartNumberingAfterBreak="0">
    <w:nsid w:val="20690E61"/>
    <w:multiLevelType w:val="hybridMultilevel"/>
    <w:tmpl w:val="7D4405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3D5F"/>
    <w:multiLevelType w:val="hybridMultilevel"/>
    <w:tmpl w:val="67269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D2153"/>
    <w:multiLevelType w:val="hybridMultilevel"/>
    <w:tmpl w:val="5C547E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1D0"/>
    <w:multiLevelType w:val="hybridMultilevel"/>
    <w:tmpl w:val="250ECD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B340B9"/>
    <w:multiLevelType w:val="hybridMultilevel"/>
    <w:tmpl w:val="664E2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445D"/>
    <w:multiLevelType w:val="hybridMultilevel"/>
    <w:tmpl w:val="6B5AF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659EA"/>
    <w:multiLevelType w:val="hybridMultilevel"/>
    <w:tmpl w:val="41D4C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43CE"/>
    <w:multiLevelType w:val="hybridMultilevel"/>
    <w:tmpl w:val="CED208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66751"/>
    <w:multiLevelType w:val="hybridMultilevel"/>
    <w:tmpl w:val="B656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D68FC"/>
    <w:multiLevelType w:val="multilevel"/>
    <w:tmpl w:val="8BB41F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</w:rPr>
    </w:lvl>
  </w:abstractNum>
  <w:abstractNum w:abstractNumId="11" w15:restartNumberingAfterBreak="0">
    <w:nsid w:val="7F1F1CB2"/>
    <w:multiLevelType w:val="hybridMultilevel"/>
    <w:tmpl w:val="06809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6C"/>
    <w:rsid w:val="00073D74"/>
    <w:rsid w:val="00183E80"/>
    <w:rsid w:val="002A3416"/>
    <w:rsid w:val="00606834"/>
    <w:rsid w:val="00620A1D"/>
    <w:rsid w:val="00660A76"/>
    <w:rsid w:val="0069532C"/>
    <w:rsid w:val="006B5322"/>
    <w:rsid w:val="007932D6"/>
    <w:rsid w:val="00794FFB"/>
    <w:rsid w:val="0082539D"/>
    <w:rsid w:val="0083154F"/>
    <w:rsid w:val="00890E15"/>
    <w:rsid w:val="008C074B"/>
    <w:rsid w:val="009A52FE"/>
    <w:rsid w:val="009C7631"/>
    <w:rsid w:val="00B72DD7"/>
    <w:rsid w:val="00C24053"/>
    <w:rsid w:val="00C30B8C"/>
    <w:rsid w:val="00D06B32"/>
    <w:rsid w:val="00F01469"/>
    <w:rsid w:val="00F15A6C"/>
    <w:rsid w:val="00F3102A"/>
    <w:rsid w:val="00F64742"/>
    <w:rsid w:val="00FA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3EFA4"/>
  <w15:chartTrackingRefBased/>
  <w15:docId w15:val="{6872634A-B725-46D4-A27C-9B2F4B96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F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6C"/>
    <w:pPr>
      <w:spacing w:after="200" w:line="27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A6C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6C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F1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6C"/>
    <w:rPr>
      <w:lang w:val="en-NZ"/>
    </w:rPr>
  </w:style>
  <w:style w:type="paragraph" w:styleId="BodyText3">
    <w:name w:val="Body Text 3"/>
    <w:basedOn w:val="Normal"/>
    <w:link w:val="BodyText3Char"/>
    <w:uiPriority w:val="99"/>
    <w:unhideWhenUsed/>
    <w:rsid w:val="00F15A6C"/>
    <w:pPr>
      <w:spacing w:after="0" w:line="240" w:lineRule="auto"/>
      <w:jc w:val="both"/>
    </w:pPr>
    <w:rPr>
      <w:rFonts w:ascii="Times New Roman" w:hAnsi="Times New Roman" w:cs="Times New Roman"/>
      <w:spacing w:val="-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15A6C"/>
    <w:rPr>
      <w:rFonts w:ascii="Times New Roman" w:hAnsi="Times New Roman" w:cs="Times New Roman"/>
      <w:spacing w:val="-2"/>
      <w:lang w:val="en-US"/>
    </w:rPr>
  </w:style>
  <w:style w:type="paragraph" w:styleId="Revision">
    <w:name w:val="Revision"/>
    <w:hidden/>
    <w:uiPriority w:val="99"/>
    <w:semiHidden/>
    <w:rsid w:val="0082539D"/>
    <w:pPr>
      <w:spacing w:after="0" w:line="240" w:lineRule="auto"/>
    </w:pPr>
    <w:rPr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9A5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2FE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2FE"/>
    <w:rPr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80"/>
    <w:rPr>
      <w:rFonts w:ascii="Segoe UI" w:hAnsi="Segoe UI" w:cs="Segoe UI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A54A-3A1F-4B56-A4C7-57077C89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7647</Characters>
  <Application>Microsoft Office Word</Application>
  <DocSecurity>0</DocSecurity>
  <Lines>306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Meliki Logaulu</dc:creator>
  <cp:keywords/>
  <dc:description/>
  <cp:lastModifiedBy>Meliki Logaulu</cp:lastModifiedBy>
  <cp:revision>3</cp:revision>
  <dcterms:created xsi:type="dcterms:W3CDTF">2024-09-09T21:14:00Z</dcterms:created>
  <dcterms:modified xsi:type="dcterms:W3CDTF">2024-09-10T20:04:00Z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a50daf8e-b24c-4c57-9acd-01b5eb3349f8</vt:lpwstr>
  </property>
</Properties>
</file>